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F47E" w14:textId="77777777" w:rsidR="007B260E" w:rsidRDefault="007B260E"/>
    <w:p w14:paraId="58CC66BB" w14:textId="77777777" w:rsidR="009B6E86" w:rsidRDefault="00E66366" w:rsidP="009B6E86">
      <w:pPr>
        <w:ind w:left="-540"/>
        <w:rPr>
          <w:rFonts w:ascii="Century Gothic" w:hAnsi="Century Gothic"/>
        </w:rPr>
      </w:pPr>
      <w:r w:rsidRPr="00E66366">
        <w:rPr>
          <w:rFonts w:ascii="Century Gothic" w:hAnsi="Century Gothic"/>
          <w:b/>
          <w:sz w:val="28"/>
          <w:szCs w:val="28"/>
          <w:u w:val="single"/>
        </w:rPr>
        <w:t>PROVISION OF ADEQUATE WATER SUPPLY TO IKHALA TVET COLLEGE: EZIBELENI CAMPUS</w:t>
      </w:r>
    </w:p>
    <w:p w14:paraId="348DEF6C" w14:textId="77777777" w:rsidR="001C6F07" w:rsidRDefault="001C6F07" w:rsidP="009B6E86">
      <w:pPr>
        <w:ind w:left="-540"/>
        <w:rPr>
          <w:rFonts w:ascii="Century Gothic" w:hAnsi="Century Gothic"/>
        </w:rPr>
      </w:pPr>
    </w:p>
    <w:p w14:paraId="4426D3C2" w14:textId="77777777" w:rsidR="006B5278" w:rsidRDefault="006B5278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BACKGROUND</w:t>
      </w:r>
    </w:p>
    <w:p w14:paraId="209684EE" w14:textId="77777777" w:rsidR="006539D7" w:rsidRDefault="006539D7" w:rsidP="006539D7">
      <w:pPr>
        <w:pStyle w:val="ListParagraph"/>
        <w:ind w:left="-142"/>
        <w:rPr>
          <w:rFonts w:ascii="Century Gothic" w:hAnsi="Century Gothic"/>
          <w:b/>
        </w:rPr>
      </w:pPr>
    </w:p>
    <w:p w14:paraId="497674EE" w14:textId="5EDAB73B" w:rsidR="006539D7" w:rsidRDefault="009B0E1B" w:rsidP="009B0E1B">
      <w:pPr>
        <w:jc w:val="both"/>
        <w:rPr>
          <w:rFonts w:ascii="Century Gothic" w:hAnsi="Century Gothic"/>
        </w:rPr>
      </w:pPr>
      <w:r w:rsidRPr="009B0E1B">
        <w:rPr>
          <w:rFonts w:ascii="Century Gothic" w:hAnsi="Century Gothic"/>
        </w:rPr>
        <w:t xml:space="preserve">The </w:t>
      </w:r>
      <w:proofErr w:type="spellStart"/>
      <w:r w:rsidRPr="009B0E1B">
        <w:rPr>
          <w:rFonts w:ascii="Century Gothic" w:hAnsi="Century Gothic"/>
        </w:rPr>
        <w:t>Ikhala</w:t>
      </w:r>
      <w:proofErr w:type="spellEnd"/>
      <w:r w:rsidRPr="009B0E1B">
        <w:rPr>
          <w:rFonts w:ascii="Century Gothic" w:hAnsi="Century Gothic"/>
        </w:rPr>
        <w:t xml:space="preserve"> TVET College is required to comply with the standards set out by the Department of Higher Education and Training in terms of water provision. The DHET requires a permanent and sustainable water source. </w:t>
      </w:r>
      <w:proofErr w:type="spellStart"/>
      <w:r w:rsidRPr="009B0E1B">
        <w:rPr>
          <w:rFonts w:ascii="Century Gothic" w:hAnsi="Century Gothic"/>
        </w:rPr>
        <w:t>Ikhala</w:t>
      </w:r>
      <w:proofErr w:type="spellEnd"/>
      <w:r w:rsidRPr="009B0E1B">
        <w:rPr>
          <w:rFonts w:ascii="Century Gothic" w:hAnsi="Century Gothic"/>
        </w:rPr>
        <w:t xml:space="preserve"> TVET College has therefore incorporated this item as a priority on their Annual Maintenance Plan for the year 202</w:t>
      </w:r>
      <w:r w:rsidR="00D50B27">
        <w:rPr>
          <w:rFonts w:ascii="Century Gothic" w:hAnsi="Century Gothic"/>
        </w:rPr>
        <w:t>2</w:t>
      </w:r>
      <w:r w:rsidRPr="009B0E1B">
        <w:rPr>
          <w:rFonts w:ascii="Century Gothic" w:hAnsi="Century Gothic"/>
        </w:rPr>
        <w:t xml:space="preserve">. The project must comply with the </w:t>
      </w:r>
      <w:r w:rsidRPr="00E935B8">
        <w:rPr>
          <w:rFonts w:ascii="Century Gothic" w:hAnsi="Century Gothic"/>
        </w:rPr>
        <w:t>NIAMMS (National Infrastructure Asset Maintenance Management System) standards as a pr</w:t>
      </w:r>
      <w:r w:rsidRPr="009B0E1B">
        <w:rPr>
          <w:rFonts w:ascii="Century Gothic" w:hAnsi="Century Gothic"/>
        </w:rPr>
        <w:t>erequisite.</w:t>
      </w:r>
    </w:p>
    <w:p w14:paraId="60709976" w14:textId="77777777" w:rsidR="006539D7" w:rsidRDefault="006539D7" w:rsidP="006B5278">
      <w:pPr>
        <w:rPr>
          <w:rFonts w:ascii="Century Gothic" w:hAnsi="Century Gothic"/>
        </w:rPr>
      </w:pPr>
    </w:p>
    <w:p w14:paraId="5ABC3D40" w14:textId="77777777" w:rsidR="006B5278" w:rsidRPr="00E9549E" w:rsidRDefault="006230DF" w:rsidP="009B0E1B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The </w:t>
      </w:r>
      <w:r w:rsidRPr="00E9549E">
        <w:rPr>
          <w:rFonts w:ascii="Century Gothic" w:hAnsi="Century Gothic"/>
        </w:rPr>
        <w:t xml:space="preserve">College is </w:t>
      </w:r>
      <w:r w:rsidR="006539D7" w:rsidRPr="00E9549E">
        <w:rPr>
          <w:rFonts w:ascii="Century Gothic" w:hAnsi="Century Gothic"/>
        </w:rPr>
        <w:t xml:space="preserve">looking to contract </w:t>
      </w:r>
      <w:r w:rsidRPr="00E9549E">
        <w:rPr>
          <w:rFonts w:ascii="Century Gothic" w:hAnsi="Century Gothic"/>
        </w:rPr>
        <w:t>a</w:t>
      </w:r>
      <w:r w:rsidR="008A17EA" w:rsidRPr="00E9549E">
        <w:rPr>
          <w:rFonts w:ascii="Century Gothic" w:hAnsi="Century Gothic"/>
        </w:rPr>
        <w:t xml:space="preserve"> qualified and registered </w:t>
      </w:r>
      <w:r w:rsidR="00367C48" w:rsidRPr="00E9549E">
        <w:rPr>
          <w:rFonts w:ascii="Century Gothic" w:hAnsi="Century Gothic"/>
        </w:rPr>
        <w:t>Contractor</w:t>
      </w:r>
      <w:r w:rsidR="00B97419" w:rsidRPr="00E9549E">
        <w:rPr>
          <w:rFonts w:ascii="Century Gothic" w:hAnsi="Century Gothic"/>
        </w:rPr>
        <w:t xml:space="preserve"> to complete t</w:t>
      </w:r>
      <w:r w:rsidR="008A17EA" w:rsidRPr="00E9549E">
        <w:rPr>
          <w:rFonts w:ascii="Century Gothic" w:hAnsi="Century Gothic"/>
        </w:rPr>
        <w:t>he implementation of the project</w:t>
      </w:r>
      <w:r w:rsidR="00B97419" w:rsidRPr="00E9549E">
        <w:rPr>
          <w:rFonts w:ascii="Century Gothic" w:hAnsi="Century Gothic"/>
        </w:rPr>
        <w:t>.</w:t>
      </w:r>
    </w:p>
    <w:p w14:paraId="0286A3FC" w14:textId="77777777" w:rsidR="006539D7" w:rsidRPr="00E9549E" w:rsidRDefault="006539D7" w:rsidP="006B5278">
      <w:pPr>
        <w:rPr>
          <w:rFonts w:ascii="Century Gothic" w:hAnsi="Century Gothic"/>
        </w:rPr>
      </w:pPr>
    </w:p>
    <w:p w14:paraId="024DA4F6" w14:textId="77777777" w:rsidR="009B6E86" w:rsidRPr="00E9549E" w:rsidRDefault="009B6E86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 w:rsidRPr="00E9549E">
        <w:rPr>
          <w:rFonts w:ascii="Century Gothic" w:hAnsi="Century Gothic"/>
          <w:b/>
        </w:rPr>
        <w:t>SCOPE OF WORK</w:t>
      </w:r>
    </w:p>
    <w:p w14:paraId="77BE1D80" w14:textId="77777777" w:rsidR="00515DDB" w:rsidRPr="00EC0E19" w:rsidRDefault="00515DDB" w:rsidP="00EC0E19">
      <w:pPr>
        <w:rPr>
          <w:rFonts w:ascii="Century Gothic" w:hAnsi="Century Gothic"/>
        </w:rPr>
      </w:pPr>
    </w:p>
    <w:p w14:paraId="537EA7D0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Borehole drilling to be done by sub-contractor.</w:t>
      </w:r>
    </w:p>
    <w:p w14:paraId="3CF8B38D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 xml:space="preserve">Construction of borehole pump </w:t>
      </w:r>
      <w:r>
        <w:rPr>
          <w:rFonts w:ascii="Century Gothic" w:hAnsi="Century Gothic"/>
        </w:rPr>
        <w:t xml:space="preserve">manholes, </w:t>
      </w:r>
      <w:proofErr w:type="gramStart"/>
      <w:r>
        <w:rPr>
          <w:rFonts w:ascii="Century Gothic" w:hAnsi="Century Gothic"/>
        </w:rPr>
        <w:t>kiosk</w:t>
      </w:r>
      <w:proofErr w:type="gramEnd"/>
      <w:r w:rsidRPr="00E9549E">
        <w:rPr>
          <w:rFonts w:ascii="Century Gothic" w:hAnsi="Century Gothic"/>
        </w:rPr>
        <w:t xml:space="preserve"> and M&amp;E installations.</w:t>
      </w:r>
    </w:p>
    <w:p w14:paraId="2C0CEBA9" w14:textId="77777777" w:rsid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12m Elevated Pressed Steel Water Tank.</w:t>
      </w:r>
    </w:p>
    <w:p w14:paraId="06B97828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Bulk Water supply</w:t>
      </w:r>
      <w:r>
        <w:rPr>
          <w:rFonts w:ascii="Century Gothic" w:hAnsi="Century Gothic"/>
        </w:rPr>
        <w:t>, various sizes</w:t>
      </w:r>
      <w:r w:rsidRPr="00E9549E">
        <w:rPr>
          <w:rFonts w:ascii="Century Gothic" w:hAnsi="Century Gothic"/>
        </w:rPr>
        <w:t>.</w:t>
      </w:r>
    </w:p>
    <w:p w14:paraId="14434E22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a 10kl ground water reservoi</w:t>
      </w:r>
      <w:r>
        <w:rPr>
          <w:rFonts w:ascii="Century Gothic" w:hAnsi="Century Gothic"/>
        </w:rPr>
        <w:t>r.</w:t>
      </w:r>
    </w:p>
    <w:p w14:paraId="75191948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drinking fountains.</w:t>
      </w:r>
    </w:p>
    <w:p w14:paraId="5EEBE26E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standpipe.</w:t>
      </w:r>
    </w:p>
    <w:p w14:paraId="1A5A78CB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fire hydrant.</w:t>
      </w:r>
    </w:p>
    <w:p w14:paraId="1BD8CDA1" w14:textId="77777777" w:rsidR="00E9549E" w:rsidRPr="00E9549E" w:rsidRDefault="00E9549E" w:rsidP="00E9549E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E9549E">
        <w:rPr>
          <w:rFonts w:ascii="Century Gothic" w:hAnsi="Century Gothic"/>
        </w:rPr>
        <w:t>Construction of fire hose reels.</w:t>
      </w:r>
    </w:p>
    <w:p w14:paraId="675550B5" w14:textId="77777777" w:rsidR="00E66366" w:rsidRPr="007B5B29" w:rsidRDefault="00E9549E" w:rsidP="009B0E1B">
      <w:pPr>
        <w:pStyle w:val="ListParagraph"/>
        <w:numPr>
          <w:ilvl w:val="0"/>
          <w:numId w:val="34"/>
        </w:numPr>
        <w:ind w:left="284"/>
        <w:rPr>
          <w:rFonts w:ascii="Century Gothic" w:hAnsi="Century Gothic"/>
        </w:rPr>
      </w:pPr>
      <w:r w:rsidRPr="007B5B29">
        <w:rPr>
          <w:rFonts w:ascii="Century Gothic" w:hAnsi="Century Gothic"/>
        </w:rPr>
        <w:t xml:space="preserve">Site establishment and </w:t>
      </w:r>
      <w:r w:rsidR="007B5B29" w:rsidRPr="007B5B29">
        <w:rPr>
          <w:rFonts w:ascii="Century Gothic" w:hAnsi="Century Gothic"/>
        </w:rPr>
        <w:t>de-establishment</w:t>
      </w:r>
      <w:r w:rsidRPr="007B5B29">
        <w:rPr>
          <w:rFonts w:ascii="Century Gothic" w:hAnsi="Century Gothic"/>
        </w:rPr>
        <w:t>.</w:t>
      </w:r>
    </w:p>
    <w:p w14:paraId="4F062AEF" w14:textId="77777777" w:rsidR="00515DDB" w:rsidRPr="009B0E1B" w:rsidRDefault="009B0E1B" w:rsidP="009B0E1B">
      <w:pPr>
        <w:rPr>
          <w:rFonts w:ascii="Century Gothic" w:hAnsi="Century Gothic"/>
        </w:rPr>
      </w:pPr>
      <w:r w:rsidRPr="009B0E1B">
        <w:rPr>
          <w:rFonts w:ascii="Century Gothic" w:hAnsi="Century Gothic"/>
        </w:rPr>
        <w:t xml:space="preserve"> </w:t>
      </w:r>
    </w:p>
    <w:p w14:paraId="3AAA0457" w14:textId="77777777" w:rsidR="006B5278" w:rsidRDefault="006B5278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PROJECT LOCATION</w:t>
      </w:r>
    </w:p>
    <w:p w14:paraId="27755E91" w14:textId="77777777" w:rsidR="009B0E1B" w:rsidRDefault="009B0E1B" w:rsidP="009B0E1B">
      <w:pPr>
        <w:rPr>
          <w:rFonts w:ascii="Century Gothic" w:hAnsi="Century Gothic"/>
          <w:b/>
        </w:rPr>
      </w:pPr>
    </w:p>
    <w:p w14:paraId="5CB995CC" w14:textId="77777777" w:rsidR="009B0E1B" w:rsidRDefault="009B0E1B" w:rsidP="000224F5">
      <w:pPr>
        <w:rPr>
          <w:rFonts w:ascii="Century Gothic" w:hAnsi="Century Gothic"/>
        </w:rPr>
      </w:pPr>
      <w:r w:rsidRPr="009B0E1B">
        <w:rPr>
          <w:rFonts w:ascii="Century Gothic" w:hAnsi="Century Gothic"/>
        </w:rPr>
        <w:t xml:space="preserve">This project is located at </w:t>
      </w:r>
      <w:r w:rsidR="000224F5" w:rsidRPr="000224F5">
        <w:rPr>
          <w:rFonts w:ascii="Century Gothic" w:hAnsi="Century Gothic"/>
        </w:rPr>
        <w:t>Zone D</w:t>
      </w:r>
      <w:r w:rsidR="000224F5">
        <w:rPr>
          <w:rFonts w:ascii="Century Gothic" w:hAnsi="Century Gothic"/>
        </w:rPr>
        <w:t>;</w:t>
      </w:r>
      <w:r w:rsidR="000224F5" w:rsidRPr="000224F5">
        <w:rPr>
          <w:rFonts w:ascii="Century Gothic" w:hAnsi="Century Gothic"/>
        </w:rPr>
        <w:t xml:space="preserve"> </w:t>
      </w:r>
      <w:proofErr w:type="spellStart"/>
      <w:r w:rsidR="000224F5" w:rsidRPr="000224F5">
        <w:rPr>
          <w:rFonts w:ascii="Century Gothic" w:hAnsi="Century Gothic"/>
        </w:rPr>
        <w:t>Gwadana</w:t>
      </w:r>
      <w:proofErr w:type="spellEnd"/>
      <w:r w:rsidR="000224F5" w:rsidRPr="000224F5">
        <w:rPr>
          <w:rFonts w:ascii="Century Gothic" w:hAnsi="Century Gothic"/>
        </w:rPr>
        <w:t xml:space="preserve"> Drive</w:t>
      </w:r>
      <w:r w:rsidR="000224F5">
        <w:rPr>
          <w:rFonts w:ascii="Century Gothic" w:hAnsi="Century Gothic"/>
        </w:rPr>
        <w:t>; Ezibeleni;</w:t>
      </w:r>
      <w:r w:rsidR="000224F5" w:rsidRPr="000224F5">
        <w:rPr>
          <w:rFonts w:ascii="Century Gothic" w:hAnsi="Century Gothic"/>
        </w:rPr>
        <w:t xml:space="preserve"> Queenstown</w:t>
      </w:r>
      <w:r w:rsidR="000224F5">
        <w:rPr>
          <w:rFonts w:ascii="Century Gothic" w:hAnsi="Century Gothic"/>
        </w:rPr>
        <w:t xml:space="preserve">; </w:t>
      </w:r>
      <w:r w:rsidR="000224F5" w:rsidRPr="000224F5">
        <w:rPr>
          <w:rFonts w:ascii="Century Gothic" w:hAnsi="Century Gothic"/>
        </w:rPr>
        <w:t>5326</w:t>
      </w:r>
      <w:r w:rsidR="000224F5">
        <w:rPr>
          <w:rFonts w:ascii="Century Gothic" w:hAnsi="Century Gothic"/>
        </w:rPr>
        <w:t>.</w:t>
      </w:r>
    </w:p>
    <w:p w14:paraId="56B4AAFE" w14:textId="77777777" w:rsidR="009B0E1B" w:rsidRPr="009B0E1B" w:rsidRDefault="009B0E1B" w:rsidP="009B0E1B">
      <w:pPr>
        <w:rPr>
          <w:rFonts w:ascii="Century Gothic" w:hAnsi="Century Gothic"/>
          <w:b/>
        </w:rPr>
      </w:pPr>
    </w:p>
    <w:p w14:paraId="6C10C416" w14:textId="77777777" w:rsidR="009B0E1B" w:rsidRDefault="009B0E1B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PROJECT DURATION</w:t>
      </w:r>
    </w:p>
    <w:p w14:paraId="5A3F7CD2" w14:textId="77777777" w:rsidR="00EC0E19" w:rsidRDefault="00EC0E19" w:rsidP="00EC0E19">
      <w:pPr>
        <w:rPr>
          <w:rFonts w:ascii="Century Gothic" w:hAnsi="Century Gothic"/>
          <w:b/>
        </w:rPr>
      </w:pPr>
    </w:p>
    <w:p w14:paraId="50A475CE" w14:textId="77777777" w:rsidR="00EC0E19" w:rsidRDefault="00BA2D6E" w:rsidP="00EC0E1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The project expected duration is </w:t>
      </w:r>
      <w:r w:rsidR="009B0E1B">
        <w:rPr>
          <w:rFonts w:ascii="Century Gothic" w:hAnsi="Century Gothic"/>
        </w:rPr>
        <w:t>6</w:t>
      </w:r>
      <w:r>
        <w:rPr>
          <w:rFonts w:ascii="Century Gothic" w:hAnsi="Century Gothic"/>
        </w:rPr>
        <w:t xml:space="preserve"> months from date of award.</w:t>
      </w:r>
    </w:p>
    <w:p w14:paraId="504840CB" w14:textId="77777777" w:rsidR="00D474B6" w:rsidRPr="00EC0E19" w:rsidRDefault="00D474B6" w:rsidP="00EC0E19">
      <w:pPr>
        <w:rPr>
          <w:rFonts w:ascii="Century Gothic" w:hAnsi="Century Gothic"/>
        </w:rPr>
      </w:pPr>
    </w:p>
    <w:p w14:paraId="7EEA873B" w14:textId="77777777" w:rsidR="00306F02" w:rsidRDefault="006B5278" w:rsidP="00306F0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P</w:t>
      </w:r>
      <w:r w:rsidR="00306F02">
        <w:rPr>
          <w:rFonts w:ascii="Century Gothic" w:hAnsi="Century Gothic"/>
          <w:b/>
        </w:rPr>
        <w:t>ROJECT TEAM STRUCTURE</w:t>
      </w:r>
    </w:p>
    <w:p w14:paraId="0652DA53" w14:textId="77777777" w:rsidR="00306F02" w:rsidRDefault="00306F02" w:rsidP="00306F02">
      <w:pPr>
        <w:pStyle w:val="ListParagraph"/>
        <w:ind w:left="-142"/>
        <w:rPr>
          <w:rFonts w:ascii="Century Gothic" w:hAnsi="Century Gothic"/>
          <w:b/>
        </w:rPr>
      </w:pPr>
    </w:p>
    <w:p w14:paraId="338E473E" w14:textId="77777777" w:rsidR="00306F02" w:rsidRDefault="00306F02" w:rsidP="007C0579">
      <w:pPr>
        <w:pStyle w:val="ListParagraph"/>
        <w:ind w:left="-142"/>
        <w:jc w:val="both"/>
        <w:rPr>
          <w:rFonts w:ascii="Century Gothic" w:hAnsi="Century Gothic"/>
        </w:rPr>
      </w:pPr>
      <w:r w:rsidRPr="00306F02">
        <w:rPr>
          <w:rFonts w:ascii="Century Gothic" w:hAnsi="Century Gothic"/>
        </w:rPr>
        <w:t>The</w:t>
      </w:r>
      <w:r w:rsidR="00F1600A">
        <w:rPr>
          <w:rFonts w:ascii="Century Gothic" w:hAnsi="Century Gothic"/>
        </w:rPr>
        <w:t xml:space="preserve"> project team will consist of the Client</w:t>
      </w:r>
      <w:r w:rsidR="003F282D">
        <w:rPr>
          <w:rFonts w:ascii="Century Gothic" w:hAnsi="Century Gothic"/>
        </w:rPr>
        <w:t xml:space="preserve"> (</w:t>
      </w:r>
      <w:proofErr w:type="spellStart"/>
      <w:r w:rsidR="003F282D">
        <w:rPr>
          <w:rFonts w:ascii="Century Gothic" w:hAnsi="Century Gothic"/>
        </w:rPr>
        <w:t>Ikhala</w:t>
      </w:r>
      <w:proofErr w:type="spellEnd"/>
      <w:r w:rsidR="003F282D">
        <w:rPr>
          <w:rFonts w:ascii="Century Gothic" w:hAnsi="Century Gothic"/>
        </w:rPr>
        <w:t xml:space="preserve"> TVET College)</w:t>
      </w:r>
      <w:r w:rsidR="00F1600A">
        <w:rPr>
          <w:rFonts w:ascii="Century Gothic" w:hAnsi="Century Gothic"/>
        </w:rPr>
        <w:t xml:space="preserve"> represented by the Project Manager and </w:t>
      </w:r>
      <w:r w:rsidR="003F282D">
        <w:rPr>
          <w:rFonts w:ascii="Century Gothic" w:hAnsi="Century Gothic"/>
        </w:rPr>
        <w:t>Admin Officer (</w:t>
      </w:r>
      <w:r w:rsidR="00F1600A">
        <w:rPr>
          <w:rFonts w:ascii="Century Gothic" w:hAnsi="Century Gothic"/>
        </w:rPr>
        <w:t>Facilities Officer</w:t>
      </w:r>
      <w:r w:rsidR="007C0579">
        <w:rPr>
          <w:rFonts w:ascii="Century Gothic" w:hAnsi="Century Gothic"/>
        </w:rPr>
        <w:t>) as well as</w:t>
      </w:r>
      <w:r w:rsidR="00A125BE">
        <w:rPr>
          <w:rFonts w:ascii="Century Gothic" w:hAnsi="Century Gothic"/>
        </w:rPr>
        <w:t xml:space="preserve"> </w:t>
      </w:r>
      <w:r w:rsidR="007C0579">
        <w:rPr>
          <w:rFonts w:ascii="Century Gothic" w:hAnsi="Century Gothic"/>
        </w:rPr>
        <w:t xml:space="preserve">a </w:t>
      </w:r>
      <w:r w:rsidR="00A60656">
        <w:rPr>
          <w:rFonts w:ascii="Century Gothic" w:hAnsi="Century Gothic"/>
        </w:rPr>
        <w:t>3 member</w:t>
      </w:r>
      <w:r w:rsidR="003F282D">
        <w:rPr>
          <w:rFonts w:ascii="Century Gothic" w:hAnsi="Century Gothic"/>
        </w:rPr>
        <w:t xml:space="preserve"> Project Steering Committee (PSC) and the Community Liaison Officer (CLO).</w:t>
      </w:r>
    </w:p>
    <w:p w14:paraId="744FEBFD" w14:textId="77777777" w:rsidR="007C0579" w:rsidRDefault="007C0579" w:rsidP="007C0579">
      <w:pPr>
        <w:pStyle w:val="ListParagraph"/>
        <w:ind w:left="-142"/>
        <w:jc w:val="both"/>
        <w:rPr>
          <w:rFonts w:ascii="Century Gothic" w:hAnsi="Century Gothic"/>
        </w:rPr>
      </w:pPr>
    </w:p>
    <w:p w14:paraId="391D3A47" w14:textId="77777777" w:rsidR="00367C48" w:rsidRDefault="007C0579" w:rsidP="007C0579">
      <w:pPr>
        <w:pStyle w:val="ListParagraph"/>
        <w:ind w:left="-142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The team will also consist of various Professional Service Providers employed by the Client.</w:t>
      </w:r>
    </w:p>
    <w:p w14:paraId="315188E4" w14:textId="77777777" w:rsidR="0093168D" w:rsidRDefault="0093168D" w:rsidP="007C0579">
      <w:pPr>
        <w:pStyle w:val="ListParagraph"/>
        <w:ind w:left="-142"/>
        <w:jc w:val="both"/>
        <w:rPr>
          <w:rFonts w:ascii="Century Gothic" w:hAnsi="Century Gothic"/>
        </w:rPr>
      </w:pPr>
    </w:p>
    <w:p w14:paraId="1FFD572A" w14:textId="77777777" w:rsidR="00E46374" w:rsidRDefault="00CE2F61" w:rsidP="00E46374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SKILLS TRANSFER </w:t>
      </w:r>
    </w:p>
    <w:p w14:paraId="5505B2E9" w14:textId="77777777" w:rsidR="00E46374" w:rsidRDefault="00E46374" w:rsidP="00E46374">
      <w:pPr>
        <w:pStyle w:val="ListParagraph"/>
        <w:ind w:left="-142"/>
        <w:rPr>
          <w:rFonts w:ascii="Century Gothic" w:hAnsi="Century Gothic"/>
          <w:b/>
        </w:rPr>
      </w:pPr>
    </w:p>
    <w:p w14:paraId="56AD6784" w14:textId="77777777" w:rsidR="00CE2F61" w:rsidRDefault="00A60656" w:rsidP="00E46374">
      <w:pPr>
        <w:pStyle w:val="ListParagraph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>30% of the project to be allocated to local SMME’s</w:t>
      </w:r>
      <w:r w:rsidR="007C0579">
        <w:rPr>
          <w:rFonts w:ascii="Century Gothic" w:hAnsi="Century Gothic"/>
        </w:rPr>
        <w:t>.</w:t>
      </w:r>
    </w:p>
    <w:p w14:paraId="556908BF" w14:textId="77777777" w:rsidR="0093168D" w:rsidRDefault="0093168D" w:rsidP="00E46374">
      <w:pPr>
        <w:pStyle w:val="ListParagraph"/>
        <w:ind w:left="-142"/>
        <w:rPr>
          <w:rFonts w:ascii="Century Gothic" w:hAnsi="Century Gothic"/>
        </w:rPr>
      </w:pPr>
    </w:p>
    <w:p w14:paraId="39816067" w14:textId="77777777" w:rsidR="00E46374" w:rsidRDefault="00CE2F61" w:rsidP="00E46374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PREFERENCE POINT SYSTEM</w:t>
      </w:r>
    </w:p>
    <w:p w14:paraId="335C212A" w14:textId="77777777" w:rsidR="0093168D" w:rsidRDefault="0093168D" w:rsidP="0093168D">
      <w:pPr>
        <w:ind w:left="-142"/>
        <w:rPr>
          <w:rFonts w:ascii="Century Gothic" w:hAnsi="Century Gothic"/>
          <w:b/>
        </w:rPr>
      </w:pPr>
    </w:p>
    <w:p w14:paraId="7071289D" w14:textId="77777777" w:rsidR="0093168D" w:rsidRDefault="0093168D" w:rsidP="0093168D">
      <w:pPr>
        <w:ind w:left="-142"/>
        <w:rPr>
          <w:rFonts w:ascii="Century Gothic" w:hAnsi="Century Gothic"/>
        </w:rPr>
      </w:pPr>
      <w:r w:rsidRPr="0093168D">
        <w:rPr>
          <w:rFonts w:ascii="Century Gothic" w:hAnsi="Century Gothic"/>
        </w:rPr>
        <w:t xml:space="preserve">The contractor shall make use of local </w:t>
      </w:r>
      <w:proofErr w:type="spellStart"/>
      <w:proofErr w:type="gramStart"/>
      <w:r w:rsidRPr="0093168D">
        <w:rPr>
          <w:rFonts w:ascii="Century Gothic" w:hAnsi="Century Gothic"/>
        </w:rPr>
        <w:t>labour</w:t>
      </w:r>
      <w:proofErr w:type="spellEnd"/>
      <w:proofErr w:type="gramEnd"/>
      <w:r w:rsidRPr="0093168D">
        <w:rPr>
          <w:rFonts w:ascii="Century Gothic" w:hAnsi="Century Gothic"/>
        </w:rPr>
        <w:t xml:space="preserve"> but they can bring their own skilled personnel. The contractor will be required to submit EPWP </w:t>
      </w:r>
      <w:proofErr w:type="spellStart"/>
      <w:r w:rsidRPr="0093168D">
        <w:rPr>
          <w:rFonts w:ascii="Century Gothic" w:hAnsi="Century Gothic"/>
        </w:rPr>
        <w:t>labour</w:t>
      </w:r>
      <w:proofErr w:type="spellEnd"/>
      <w:r w:rsidRPr="0093168D">
        <w:rPr>
          <w:rFonts w:ascii="Century Gothic" w:hAnsi="Century Gothic"/>
        </w:rPr>
        <w:t xml:space="preserve"> forms each end of month.</w:t>
      </w:r>
    </w:p>
    <w:p w14:paraId="402FFF81" w14:textId="77777777" w:rsidR="0093168D" w:rsidRDefault="0093168D" w:rsidP="0093168D">
      <w:pPr>
        <w:ind w:left="-142"/>
        <w:rPr>
          <w:rFonts w:ascii="Century Gothic" w:hAnsi="Century Gothic"/>
        </w:rPr>
      </w:pPr>
    </w:p>
    <w:p w14:paraId="0C69C412" w14:textId="77777777" w:rsidR="0093168D" w:rsidRDefault="0093168D" w:rsidP="0093168D">
      <w:pPr>
        <w:ind w:left="-142"/>
        <w:rPr>
          <w:rFonts w:ascii="Century Gothic" w:hAnsi="Century Gothic"/>
          <w:b/>
        </w:rPr>
      </w:pPr>
      <w:proofErr w:type="spellStart"/>
      <w:r w:rsidRPr="00F73BC3">
        <w:rPr>
          <w:rFonts w:ascii="Century Gothic" w:hAnsi="Century Gothic"/>
        </w:rPr>
        <w:t>Labour</w:t>
      </w:r>
      <w:proofErr w:type="spellEnd"/>
      <w:r w:rsidRPr="00F73BC3">
        <w:rPr>
          <w:rFonts w:ascii="Century Gothic" w:hAnsi="Century Gothic"/>
        </w:rPr>
        <w:t xml:space="preserve"> Intensive work shall be undertaken using local workers who are temporarily employed in terms of the project specification.</w:t>
      </w:r>
    </w:p>
    <w:p w14:paraId="50938F99" w14:textId="77777777" w:rsidR="0093168D" w:rsidRDefault="0093168D" w:rsidP="0093168D">
      <w:pPr>
        <w:ind w:left="-142"/>
        <w:rPr>
          <w:rFonts w:ascii="Century Gothic" w:hAnsi="Century Gothic"/>
          <w:b/>
        </w:rPr>
      </w:pPr>
    </w:p>
    <w:p w14:paraId="47F8CF1A" w14:textId="77777777" w:rsidR="0093168D" w:rsidRDefault="0093168D" w:rsidP="00E46374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PREFERENCE POINT SYSTEM</w:t>
      </w:r>
    </w:p>
    <w:p w14:paraId="2F2DEF37" w14:textId="77777777" w:rsidR="00E46374" w:rsidRDefault="00E46374" w:rsidP="00E46374">
      <w:pPr>
        <w:pStyle w:val="ListParagraph"/>
        <w:ind w:left="-142"/>
        <w:rPr>
          <w:rFonts w:ascii="Century Gothic" w:hAnsi="Century Gothic"/>
          <w:b/>
        </w:rPr>
      </w:pPr>
    </w:p>
    <w:p w14:paraId="103ED17F" w14:textId="77777777" w:rsidR="00C62E5A" w:rsidRPr="00E46374" w:rsidRDefault="00C62E5A" w:rsidP="007C0579">
      <w:pPr>
        <w:pStyle w:val="ListParagraph"/>
        <w:ind w:left="-142"/>
        <w:jc w:val="both"/>
        <w:rPr>
          <w:rFonts w:ascii="Century Gothic" w:hAnsi="Century Gothic"/>
          <w:b/>
        </w:rPr>
      </w:pPr>
      <w:r w:rsidRPr="00E46374">
        <w:rPr>
          <w:rFonts w:ascii="Century Gothic" w:hAnsi="Century Gothic"/>
        </w:rPr>
        <w:t>The tender will be evaluated on the 80/20 Preference Points system as prescribed by the Preferential Procurement Policy Framework Act 5 of 2000, and Points will be awarded to a bidder for attaining the B-BB</w:t>
      </w:r>
      <w:r w:rsidRPr="007C0579">
        <w:rPr>
          <w:rFonts w:ascii="Century Gothic" w:hAnsi="Century Gothic"/>
        </w:rPr>
        <w:t>E</w:t>
      </w:r>
      <w:r w:rsidR="00EB6038" w:rsidRPr="007C0579">
        <w:rPr>
          <w:rFonts w:ascii="Century Gothic" w:hAnsi="Century Gothic"/>
        </w:rPr>
        <w:t>E</w:t>
      </w:r>
      <w:r w:rsidRPr="00E46374">
        <w:rPr>
          <w:rFonts w:ascii="Century Gothic" w:hAnsi="Century Gothic"/>
        </w:rPr>
        <w:t xml:space="preserve"> status level of contribution in accordance with legislation.</w:t>
      </w:r>
    </w:p>
    <w:p w14:paraId="54F7B7AC" w14:textId="77777777" w:rsidR="00BA5003" w:rsidRPr="00C62E5A" w:rsidRDefault="00BA5003" w:rsidP="00C62E5A">
      <w:pPr>
        <w:rPr>
          <w:rFonts w:ascii="Century Gothic" w:hAnsi="Century Gothic"/>
        </w:rPr>
      </w:pPr>
    </w:p>
    <w:p w14:paraId="3E4E26B7" w14:textId="77777777" w:rsidR="00E46374" w:rsidRDefault="00C62E5A" w:rsidP="00E46374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EVALUATION PROCESS TO BE FOLLOWED</w:t>
      </w:r>
    </w:p>
    <w:p w14:paraId="572FFD2A" w14:textId="77777777" w:rsidR="000224F5" w:rsidRDefault="000224F5" w:rsidP="007C0579">
      <w:pPr>
        <w:pStyle w:val="ListParagraph"/>
        <w:ind w:left="-142"/>
        <w:jc w:val="both"/>
        <w:rPr>
          <w:rFonts w:ascii="Century Gothic" w:hAnsi="Century Gothic"/>
        </w:rPr>
      </w:pPr>
    </w:p>
    <w:p w14:paraId="6710276C" w14:textId="77777777" w:rsidR="00E46374" w:rsidRDefault="00951144" w:rsidP="007C0579">
      <w:pPr>
        <w:pStyle w:val="ListParagraph"/>
        <w:ind w:left="-142"/>
        <w:jc w:val="both"/>
        <w:rPr>
          <w:rFonts w:ascii="Century Gothic" w:hAnsi="Century Gothic"/>
        </w:rPr>
      </w:pPr>
      <w:r w:rsidRPr="00E46374">
        <w:rPr>
          <w:rFonts w:ascii="Century Gothic" w:hAnsi="Century Gothic"/>
        </w:rPr>
        <w:t>Evaluation of proposals – All proposals wi</w:t>
      </w:r>
      <w:r w:rsidR="00E46374" w:rsidRPr="00E46374">
        <w:rPr>
          <w:rFonts w:ascii="Century Gothic" w:hAnsi="Century Gothic"/>
        </w:rPr>
        <w:t>ll be evaluated by a</w:t>
      </w:r>
      <w:r w:rsidRPr="00E46374">
        <w:rPr>
          <w:rFonts w:ascii="Century Gothic" w:hAnsi="Century Gothic"/>
        </w:rPr>
        <w:t xml:space="preserve"> team for functionality, price and B-BBEE. Based on the results of the evaluation process, </w:t>
      </w:r>
      <w:proofErr w:type="spellStart"/>
      <w:r w:rsidRPr="00E46374">
        <w:rPr>
          <w:rFonts w:ascii="Century Gothic" w:hAnsi="Century Gothic"/>
        </w:rPr>
        <w:t>Ikhala</w:t>
      </w:r>
      <w:proofErr w:type="spellEnd"/>
      <w:r w:rsidRPr="00E46374">
        <w:rPr>
          <w:rFonts w:ascii="Century Gothic" w:hAnsi="Century Gothic"/>
        </w:rPr>
        <w:t xml:space="preserve"> College will approve the awarding of the </w:t>
      </w:r>
      <w:r w:rsidR="00EB6038">
        <w:rPr>
          <w:rFonts w:ascii="Century Gothic" w:hAnsi="Century Gothic"/>
        </w:rPr>
        <w:t>contract to successful tenderer</w:t>
      </w:r>
      <w:r w:rsidRPr="00E46374">
        <w:rPr>
          <w:rFonts w:ascii="Century Gothic" w:hAnsi="Century Gothic"/>
        </w:rPr>
        <w:t>.</w:t>
      </w:r>
    </w:p>
    <w:p w14:paraId="71C53B0A" w14:textId="77777777" w:rsidR="00E46374" w:rsidRDefault="00E46374" w:rsidP="00E46374">
      <w:pPr>
        <w:pStyle w:val="ListParagraph"/>
        <w:ind w:left="-142"/>
        <w:rPr>
          <w:rFonts w:ascii="Century Gothic" w:hAnsi="Century Gothic"/>
        </w:rPr>
      </w:pPr>
    </w:p>
    <w:p w14:paraId="3676E28C" w14:textId="77777777" w:rsidR="00951144" w:rsidRPr="00E46374" w:rsidRDefault="00951144" w:rsidP="00E46374">
      <w:pPr>
        <w:pStyle w:val="ListParagraph"/>
        <w:ind w:left="-142"/>
        <w:rPr>
          <w:rFonts w:ascii="Century Gothic" w:hAnsi="Century Gothic"/>
        </w:rPr>
      </w:pPr>
      <w:r w:rsidRPr="00E46374">
        <w:rPr>
          <w:rFonts w:ascii="Century Gothic" w:hAnsi="Century Gothic"/>
        </w:rPr>
        <w:t>A two-phase evaluation process will be followed.</w:t>
      </w:r>
    </w:p>
    <w:p w14:paraId="09DDEEB4" w14:textId="77777777" w:rsidR="00951144" w:rsidRPr="00951144" w:rsidRDefault="00951144" w:rsidP="000224F5">
      <w:pPr>
        <w:pStyle w:val="ListParagraph"/>
        <w:numPr>
          <w:ilvl w:val="0"/>
          <w:numId w:val="11"/>
        </w:numPr>
        <w:ind w:left="426" w:hanging="425"/>
        <w:jc w:val="both"/>
        <w:rPr>
          <w:rFonts w:ascii="Century Gothic" w:hAnsi="Century Gothic"/>
        </w:rPr>
      </w:pPr>
      <w:r w:rsidRPr="00951144">
        <w:rPr>
          <w:rFonts w:ascii="Century Gothic" w:hAnsi="Century Gothic"/>
        </w:rPr>
        <w:t>The first phase</w:t>
      </w:r>
      <w:r w:rsidR="000224F5">
        <w:rPr>
          <w:rFonts w:ascii="Century Gothic" w:hAnsi="Century Gothic"/>
        </w:rPr>
        <w:t xml:space="preserve"> will be evaluated based on technical proposal for fu</w:t>
      </w:r>
      <w:r w:rsidR="007C0579">
        <w:rPr>
          <w:rFonts w:ascii="Century Gothic" w:hAnsi="Century Gothic"/>
        </w:rPr>
        <w:t>nctionality.</w:t>
      </w:r>
    </w:p>
    <w:p w14:paraId="221B1AB4" w14:textId="77777777" w:rsidR="00951144" w:rsidRPr="00E935B8" w:rsidRDefault="007C0579" w:rsidP="000224F5">
      <w:pPr>
        <w:pStyle w:val="ListParagraph"/>
        <w:numPr>
          <w:ilvl w:val="0"/>
          <w:numId w:val="11"/>
        </w:numPr>
        <w:ind w:left="426" w:hanging="425"/>
        <w:jc w:val="both"/>
        <w:rPr>
          <w:rFonts w:ascii="Century Gothic" w:hAnsi="Century Gothic"/>
        </w:rPr>
      </w:pPr>
      <w:r w:rsidRPr="007C0579">
        <w:rPr>
          <w:rFonts w:ascii="Century Gothic" w:hAnsi="Century Gothic"/>
        </w:rPr>
        <w:lastRenderedPageBreak/>
        <w:t xml:space="preserve">The second phase </w:t>
      </w:r>
      <w:r w:rsidR="000224F5">
        <w:rPr>
          <w:rFonts w:ascii="Century Gothic" w:hAnsi="Century Gothic"/>
        </w:rPr>
        <w:t>will be evaluated</w:t>
      </w:r>
      <w:r w:rsidR="000224F5" w:rsidRPr="007C0579">
        <w:rPr>
          <w:rFonts w:ascii="Century Gothic" w:hAnsi="Century Gothic"/>
        </w:rPr>
        <w:t xml:space="preserve"> </w:t>
      </w:r>
      <w:r w:rsidR="000224F5">
        <w:rPr>
          <w:rFonts w:ascii="Century Gothic" w:hAnsi="Century Gothic"/>
        </w:rPr>
        <w:t>based on the pricing p</w:t>
      </w:r>
      <w:r w:rsidR="00951144" w:rsidRPr="007C0579">
        <w:rPr>
          <w:rFonts w:ascii="Century Gothic" w:hAnsi="Century Gothic"/>
        </w:rPr>
        <w:t>roposal</w:t>
      </w:r>
      <w:r w:rsidRPr="007C0579">
        <w:rPr>
          <w:rFonts w:ascii="Century Gothic" w:hAnsi="Century Gothic"/>
        </w:rPr>
        <w:t xml:space="preserve">s </w:t>
      </w:r>
      <w:r w:rsidR="000224F5">
        <w:rPr>
          <w:rFonts w:ascii="Century Gothic" w:hAnsi="Century Gothic"/>
        </w:rPr>
        <w:t xml:space="preserve">and </w:t>
      </w:r>
      <w:r w:rsidRPr="007C0579">
        <w:rPr>
          <w:rFonts w:ascii="Century Gothic" w:hAnsi="Century Gothic"/>
        </w:rPr>
        <w:t xml:space="preserve">will only be considered after </w:t>
      </w:r>
      <w:r w:rsidR="000224F5">
        <w:rPr>
          <w:rFonts w:ascii="Century Gothic" w:hAnsi="Century Gothic"/>
        </w:rPr>
        <w:t>the first</w:t>
      </w:r>
      <w:r w:rsidR="00951144" w:rsidRPr="007C0579">
        <w:rPr>
          <w:rFonts w:ascii="Century Gothic" w:hAnsi="Century Gothic"/>
        </w:rPr>
        <w:t xml:space="preserve"> phase has been adjudicated and accepted. Only proposals that achieved a minimum qualification score</w:t>
      </w:r>
      <w:r w:rsidR="001F0DA9" w:rsidRPr="007C0579">
        <w:rPr>
          <w:rFonts w:ascii="Century Gothic" w:hAnsi="Century Gothic"/>
        </w:rPr>
        <w:t xml:space="preserve"> of 60</w:t>
      </w:r>
      <w:r w:rsidR="00951144" w:rsidRPr="007C0579">
        <w:rPr>
          <w:rFonts w:ascii="Century Gothic" w:hAnsi="Century Gothic"/>
        </w:rPr>
        <w:t xml:space="preserve"> </w:t>
      </w:r>
      <w:r w:rsidR="000224F5">
        <w:rPr>
          <w:rFonts w:ascii="Century Gothic" w:hAnsi="Century Gothic"/>
        </w:rPr>
        <w:t xml:space="preserve">points </w:t>
      </w:r>
      <w:r w:rsidR="00951144" w:rsidRPr="007C0579">
        <w:rPr>
          <w:rFonts w:ascii="Century Gothic" w:hAnsi="Century Gothic"/>
        </w:rPr>
        <w:t xml:space="preserve">for functionality </w:t>
      </w:r>
      <w:r w:rsidR="00951144" w:rsidRPr="00E935B8">
        <w:rPr>
          <w:rFonts w:ascii="Century Gothic" w:hAnsi="Century Gothic"/>
        </w:rPr>
        <w:t xml:space="preserve">will be </w:t>
      </w:r>
      <w:r w:rsidR="000224F5" w:rsidRPr="00E935B8">
        <w:rPr>
          <w:rFonts w:ascii="Century Gothic" w:hAnsi="Century Gothic"/>
        </w:rPr>
        <w:t xml:space="preserve">further evaluated </w:t>
      </w:r>
      <w:r w:rsidR="00951144" w:rsidRPr="00E935B8">
        <w:rPr>
          <w:rFonts w:ascii="Century Gothic" w:hAnsi="Century Gothic"/>
        </w:rPr>
        <w:t>using the preference points system.</w:t>
      </w:r>
    </w:p>
    <w:p w14:paraId="04DC1E6C" w14:textId="77777777" w:rsidR="00951144" w:rsidRPr="00E935B8" w:rsidRDefault="00951144" w:rsidP="000224F5">
      <w:pPr>
        <w:pStyle w:val="ListParagraph"/>
        <w:numPr>
          <w:ilvl w:val="0"/>
          <w:numId w:val="11"/>
        </w:numPr>
        <w:ind w:left="426" w:hanging="425"/>
        <w:jc w:val="both"/>
        <w:rPr>
          <w:rFonts w:ascii="Century Gothic" w:hAnsi="Century Gothic"/>
        </w:rPr>
      </w:pPr>
      <w:r w:rsidRPr="00E935B8">
        <w:rPr>
          <w:rFonts w:ascii="Century Gothic" w:hAnsi="Century Gothic"/>
          <w:i/>
        </w:rPr>
        <w:t xml:space="preserve">The 80/20 preference point system will be used where 80 points </w:t>
      </w:r>
      <w:r w:rsidR="00E30B78" w:rsidRPr="00E935B8">
        <w:rPr>
          <w:rFonts w:ascii="Century Gothic" w:hAnsi="Century Gothic"/>
          <w:i/>
        </w:rPr>
        <w:t>will be dedicated to price and 2</w:t>
      </w:r>
      <w:r w:rsidRPr="00E935B8">
        <w:rPr>
          <w:rFonts w:ascii="Century Gothic" w:hAnsi="Century Gothic"/>
          <w:i/>
        </w:rPr>
        <w:t>0 points to B-BBEE status</w:t>
      </w:r>
      <w:r w:rsidRPr="00E935B8">
        <w:rPr>
          <w:rFonts w:ascii="Century Gothic" w:hAnsi="Century Gothic"/>
        </w:rPr>
        <w:t>.</w:t>
      </w:r>
    </w:p>
    <w:p w14:paraId="0B87BD1A" w14:textId="77777777" w:rsidR="00951144" w:rsidRPr="00951144" w:rsidRDefault="00951144" w:rsidP="000224F5">
      <w:pPr>
        <w:pStyle w:val="ListParagraph"/>
        <w:numPr>
          <w:ilvl w:val="0"/>
          <w:numId w:val="11"/>
        </w:numPr>
        <w:ind w:left="426" w:hanging="425"/>
        <w:jc w:val="both"/>
        <w:rPr>
          <w:rFonts w:ascii="Century Gothic" w:hAnsi="Century Gothic"/>
        </w:rPr>
      </w:pPr>
      <w:r w:rsidRPr="00E935B8">
        <w:rPr>
          <w:rFonts w:ascii="Century Gothic" w:hAnsi="Century Gothic"/>
        </w:rPr>
        <w:t>Proposals with functionality</w:t>
      </w:r>
      <w:r w:rsidRPr="00951144">
        <w:rPr>
          <w:rFonts w:ascii="Century Gothic" w:hAnsi="Century Gothic"/>
        </w:rPr>
        <w:t xml:space="preserve"> points of less than the pre-determined</w:t>
      </w:r>
      <w:r w:rsidR="001F0DA9">
        <w:rPr>
          <w:rFonts w:ascii="Century Gothic" w:hAnsi="Century Gothic"/>
        </w:rPr>
        <w:t xml:space="preserve"> minimum overall </w:t>
      </w:r>
      <w:r w:rsidR="007C0579">
        <w:rPr>
          <w:rFonts w:ascii="Century Gothic" w:hAnsi="Century Gothic"/>
        </w:rPr>
        <w:t xml:space="preserve">of </w:t>
      </w:r>
      <w:r w:rsidR="001F0DA9">
        <w:rPr>
          <w:rFonts w:ascii="Century Gothic" w:hAnsi="Century Gothic"/>
        </w:rPr>
        <w:t>60</w:t>
      </w:r>
      <w:r w:rsidR="007C0579">
        <w:rPr>
          <w:rFonts w:ascii="Century Gothic" w:hAnsi="Century Gothic"/>
        </w:rPr>
        <w:t xml:space="preserve"> points </w:t>
      </w:r>
      <w:r w:rsidRPr="00951144">
        <w:rPr>
          <w:rFonts w:ascii="Century Gothic" w:hAnsi="Century Gothic"/>
        </w:rPr>
        <w:t>will be eliminated from further evaluation.</w:t>
      </w:r>
    </w:p>
    <w:p w14:paraId="716E33D5" w14:textId="77777777" w:rsidR="009D5A60" w:rsidRDefault="009D5A60" w:rsidP="00951144">
      <w:pPr>
        <w:ind w:left="-142"/>
        <w:rPr>
          <w:rFonts w:ascii="Century Gothic" w:hAnsi="Century Gothic"/>
        </w:rPr>
      </w:pPr>
    </w:p>
    <w:p w14:paraId="2BC764B9" w14:textId="77777777" w:rsidR="00951144" w:rsidRDefault="00951144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EVALUATION CRITERIA</w:t>
      </w:r>
    </w:p>
    <w:p w14:paraId="1B6FC7E1" w14:textId="77777777" w:rsidR="000224F5" w:rsidRDefault="000224F5" w:rsidP="000224F5">
      <w:pPr>
        <w:rPr>
          <w:rFonts w:ascii="Century Gothic" w:hAnsi="Century Gothic"/>
          <w:b/>
        </w:rPr>
      </w:pPr>
    </w:p>
    <w:p w14:paraId="2A53BED5" w14:textId="77777777" w:rsidR="000224F5" w:rsidRDefault="000224F5" w:rsidP="00F73BC3">
      <w:pPr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Evaluation Criteria as stipulated in the Tender Document.</w:t>
      </w:r>
    </w:p>
    <w:p w14:paraId="69CCBEC7" w14:textId="77777777" w:rsidR="000224F5" w:rsidRPr="000224F5" w:rsidRDefault="000224F5" w:rsidP="000224F5">
      <w:pPr>
        <w:rPr>
          <w:rFonts w:ascii="Century Gothic" w:hAnsi="Century Gothic"/>
          <w:b/>
        </w:rPr>
      </w:pPr>
    </w:p>
    <w:p w14:paraId="6EBFCA7B" w14:textId="77777777" w:rsidR="000224F5" w:rsidRPr="00CE2F61" w:rsidRDefault="000224F5" w:rsidP="00714262">
      <w:pPr>
        <w:pStyle w:val="ListParagraph"/>
        <w:numPr>
          <w:ilvl w:val="0"/>
          <w:numId w:val="3"/>
        </w:numPr>
        <w:ind w:left="-142" w:hanging="425"/>
        <w:rPr>
          <w:rFonts w:ascii="Century Gothic" w:hAnsi="Century Gothic"/>
          <w:b/>
        </w:rPr>
      </w:pPr>
      <w:r w:rsidRPr="000224F5">
        <w:rPr>
          <w:rFonts w:ascii="Century Gothic" w:hAnsi="Century Gothic"/>
          <w:b/>
        </w:rPr>
        <w:t>COST OF PROPOSAL</w:t>
      </w:r>
    </w:p>
    <w:p w14:paraId="4EC7C9FE" w14:textId="77777777" w:rsidR="00FF3A78" w:rsidRDefault="00FF3A78">
      <w:pPr>
        <w:rPr>
          <w:rFonts w:ascii="Century Gothic" w:hAnsi="Century Gothic"/>
          <w:b/>
        </w:rPr>
      </w:pPr>
    </w:p>
    <w:p w14:paraId="619CF21C" w14:textId="77777777" w:rsidR="00F37D29" w:rsidRDefault="005219E5" w:rsidP="00E935B8">
      <w:pPr>
        <w:pStyle w:val="ListParagraph"/>
        <w:numPr>
          <w:ilvl w:val="0"/>
          <w:numId w:val="30"/>
        </w:numPr>
        <w:jc w:val="both"/>
        <w:rPr>
          <w:rFonts w:ascii="Century Gothic" w:hAnsi="Century Gothic"/>
        </w:rPr>
      </w:pPr>
      <w:r w:rsidRPr="00F37D29">
        <w:rPr>
          <w:rFonts w:ascii="Century Gothic" w:hAnsi="Century Gothic"/>
        </w:rPr>
        <w:t xml:space="preserve">Tenderers are expected to fully acquaint themselves with the conditions, </w:t>
      </w:r>
      <w:proofErr w:type="gramStart"/>
      <w:r w:rsidRPr="00F37D29">
        <w:rPr>
          <w:rFonts w:ascii="Century Gothic" w:hAnsi="Century Gothic"/>
        </w:rPr>
        <w:t>requirements</w:t>
      </w:r>
      <w:proofErr w:type="gramEnd"/>
      <w:r w:rsidRPr="00F37D29">
        <w:rPr>
          <w:rFonts w:ascii="Century Gothic" w:hAnsi="Century Gothic"/>
        </w:rPr>
        <w:t xml:space="preserve"> and specifications of this</w:t>
      </w:r>
      <w:r w:rsidR="000224F5">
        <w:rPr>
          <w:rFonts w:ascii="Century Gothic" w:hAnsi="Century Gothic"/>
        </w:rPr>
        <w:t xml:space="preserve"> tender before submitting proposals.</w:t>
      </w:r>
    </w:p>
    <w:p w14:paraId="5D00F808" w14:textId="77777777" w:rsidR="00F37D29" w:rsidRDefault="005219E5" w:rsidP="00E935B8">
      <w:pPr>
        <w:pStyle w:val="ListParagraph"/>
        <w:numPr>
          <w:ilvl w:val="0"/>
          <w:numId w:val="30"/>
        </w:numPr>
        <w:jc w:val="both"/>
        <w:rPr>
          <w:rFonts w:ascii="Century Gothic" w:hAnsi="Century Gothic"/>
        </w:rPr>
      </w:pPr>
      <w:r w:rsidRPr="00F37D29">
        <w:rPr>
          <w:rFonts w:ascii="Century Gothic" w:hAnsi="Century Gothic"/>
        </w:rPr>
        <w:t>Each tenderer assumes all risks for resource commitment and expenses, direct or indirect, of proposal preparation and p</w:t>
      </w:r>
      <w:r w:rsidR="0017029A">
        <w:rPr>
          <w:rFonts w:ascii="Century Gothic" w:hAnsi="Century Gothic"/>
        </w:rPr>
        <w:t xml:space="preserve">articipation throughout the </w:t>
      </w:r>
      <w:r w:rsidR="00E935B8">
        <w:rPr>
          <w:rFonts w:ascii="Century Gothic" w:hAnsi="Century Gothic"/>
        </w:rPr>
        <w:t xml:space="preserve">tender </w:t>
      </w:r>
      <w:r w:rsidRPr="00F37D29">
        <w:rPr>
          <w:rFonts w:ascii="Century Gothic" w:hAnsi="Century Gothic"/>
        </w:rPr>
        <w:t xml:space="preserve">process. </w:t>
      </w:r>
    </w:p>
    <w:p w14:paraId="09383F46" w14:textId="77777777" w:rsidR="005219E5" w:rsidRPr="00F37D29" w:rsidRDefault="005219E5" w:rsidP="00E935B8">
      <w:pPr>
        <w:pStyle w:val="ListParagraph"/>
        <w:numPr>
          <w:ilvl w:val="0"/>
          <w:numId w:val="30"/>
        </w:numPr>
        <w:jc w:val="both"/>
        <w:rPr>
          <w:rFonts w:ascii="Century Gothic" w:hAnsi="Century Gothic"/>
          <w:b/>
        </w:rPr>
      </w:pPr>
      <w:proofErr w:type="spellStart"/>
      <w:r w:rsidRPr="00F37D29">
        <w:rPr>
          <w:rFonts w:ascii="Century Gothic" w:hAnsi="Century Gothic"/>
        </w:rPr>
        <w:t>Ikhala</w:t>
      </w:r>
      <w:proofErr w:type="spellEnd"/>
      <w:r w:rsidRPr="00F37D29">
        <w:rPr>
          <w:rFonts w:ascii="Century Gothic" w:hAnsi="Century Gothic"/>
        </w:rPr>
        <w:t xml:space="preserve"> </w:t>
      </w:r>
      <w:r w:rsidRPr="00E935B8">
        <w:rPr>
          <w:rFonts w:ascii="Century Gothic" w:hAnsi="Century Gothic"/>
        </w:rPr>
        <w:t xml:space="preserve">College </w:t>
      </w:r>
      <w:r w:rsidR="00ED376C" w:rsidRPr="00E935B8">
        <w:rPr>
          <w:rFonts w:ascii="Century Gothic" w:hAnsi="Century Gothic"/>
        </w:rPr>
        <w:t>will</w:t>
      </w:r>
      <w:r w:rsidRPr="00E935B8">
        <w:rPr>
          <w:rFonts w:ascii="Century Gothic" w:hAnsi="Century Gothic"/>
        </w:rPr>
        <w:t xml:space="preserve"> not</w:t>
      </w:r>
      <w:r w:rsidR="00ED376C" w:rsidRPr="00E935B8">
        <w:rPr>
          <w:rFonts w:ascii="Century Gothic" w:hAnsi="Century Gothic"/>
        </w:rPr>
        <w:t xml:space="preserve"> be</w:t>
      </w:r>
      <w:r w:rsidRPr="00E935B8">
        <w:rPr>
          <w:rFonts w:ascii="Century Gothic" w:hAnsi="Century Gothic"/>
        </w:rPr>
        <w:t xml:space="preserve"> responsible directly or indirectly for any costs incurred by tenderers.</w:t>
      </w:r>
      <w:r w:rsidRPr="00E935B8">
        <w:rPr>
          <w:rFonts w:ascii="Century Gothic" w:hAnsi="Century Gothic"/>
        </w:rPr>
        <w:cr/>
      </w:r>
    </w:p>
    <w:p w14:paraId="4DE01747" w14:textId="77777777" w:rsidR="00F37D29" w:rsidRPr="009B1B96" w:rsidRDefault="009B1B96" w:rsidP="00E9549E">
      <w:pPr>
        <w:ind w:left="-142" w:hanging="425"/>
        <w:rPr>
          <w:rFonts w:ascii="Century Gothic" w:hAnsi="Century Gothic"/>
        </w:rPr>
      </w:pPr>
      <w:r>
        <w:rPr>
          <w:rFonts w:ascii="Century Gothic" w:hAnsi="Century Gothic"/>
          <w:b/>
        </w:rPr>
        <w:t>12</w:t>
      </w:r>
      <w:r w:rsidR="005219E5" w:rsidRPr="005219E5">
        <w:rPr>
          <w:rFonts w:ascii="Century Gothic" w:hAnsi="Century Gothic"/>
          <w:b/>
        </w:rPr>
        <w:t>.</w:t>
      </w:r>
      <w:r w:rsidR="005219E5">
        <w:rPr>
          <w:rFonts w:ascii="Century Gothic" w:hAnsi="Century Gothic"/>
        </w:rPr>
        <w:tab/>
      </w:r>
      <w:r w:rsidR="00653D57" w:rsidRPr="009B1B96">
        <w:rPr>
          <w:rFonts w:ascii="Century Gothic" w:hAnsi="Century Gothic"/>
          <w:b/>
        </w:rPr>
        <w:t>VALIDITY PERIOD OF PROPOSAL</w:t>
      </w:r>
    </w:p>
    <w:p w14:paraId="28E9D723" w14:textId="77777777" w:rsidR="00F37D29" w:rsidRDefault="00F37D29" w:rsidP="00F37D29">
      <w:pPr>
        <w:pStyle w:val="ListParagraph"/>
        <w:ind w:left="-142"/>
        <w:rPr>
          <w:rFonts w:ascii="Century Gothic" w:hAnsi="Century Gothic"/>
          <w:b/>
        </w:rPr>
      </w:pPr>
    </w:p>
    <w:p w14:paraId="2DEF131D" w14:textId="77777777" w:rsidR="00951144" w:rsidRDefault="00653D57" w:rsidP="00F73BC3">
      <w:pPr>
        <w:pStyle w:val="ListParagraph"/>
        <w:ind w:left="-142"/>
        <w:jc w:val="both"/>
        <w:rPr>
          <w:rFonts w:ascii="Century Gothic" w:hAnsi="Century Gothic"/>
        </w:rPr>
      </w:pPr>
      <w:r w:rsidRPr="00F37D29">
        <w:rPr>
          <w:rFonts w:ascii="Century Gothic" w:hAnsi="Century Gothic"/>
        </w:rPr>
        <w:t xml:space="preserve">Each proposal shall be valid </w:t>
      </w:r>
      <w:r w:rsidR="00F37D29" w:rsidRPr="00F37D29">
        <w:rPr>
          <w:rFonts w:ascii="Century Gothic" w:hAnsi="Century Gothic"/>
        </w:rPr>
        <w:t xml:space="preserve">for a minimum period of </w:t>
      </w:r>
      <w:r w:rsidR="00E935B8">
        <w:rPr>
          <w:rFonts w:ascii="Century Gothic" w:hAnsi="Century Gothic"/>
        </w:rPr>
        <w:t>six (6</w:t>
      </w:r>
      <w:r w:rsidR="00F37D29" w:rsidRPr="00F37D29">
        <w:rPr>
          <w:rFonts w:ascii="Century Gothic" w:hAnsi="Century Gothic"/>
        </w:rPr>
        <w:t>) month</w:t>
      </w:r>
      <w:r w:rsidR="00E935B8">
        <w:rPr>
          <w:rFonts w:ascii="Century Gothic" w:hAnsi="Century Gothic"/>
        </w:rPr>
        <w:t>s</w:t>
      </w:r>
      <w:r w:rsidR="005219E5" w:rsidRPr="00F37D29">
        <w:rPr>
          <w:rFonts w:ascii="Century Gothic" w:hAnsi="Century Gothic"/>
        </w:rPr>
        <w:t xml:space="preserve"> </w:t>
      </w:r>
      <w:r w:rsidRPr="00F37D29">
        <w:rPr>
          <w:rFonts w:ascii="Century Gothic" w:hAnsi="Century Gothic"/>
        </w:rPr>
        <w:t>calculated from the</w:t>
      </w:r>
      <w:r w:rsidR="005219E5" w:rsidRPr="00F37D29">
        <w:rPr>
          <w:rFonts w:ascii="Century Gothic" w:hAnsi="Century Gothic"/>
        </w:rPr>
        <w:t xml:space="preserve"> </w:t>
      </w:r>
      <w:r w:rsidRPr="00F37D29">
        <w:rPr>
          <w:rFonts w:ascii="Century Gothic" w:hAnsi="Century Gothic"/>
        </w:rPr>
        <w:t>closing date.</w:t>
      </w:r>
    </w:p>
    <w:p w14:paraId="47BCF841" w14:textId="77777777" w:rsidR="0093168D" w:rsidRDefault="0093168D" w:rsidP="00F73BC3">
      <w:pPr>
        <w:pStyle w:val="ListParagraph"/>
        <w:ind w:left="-142"/>
        <w:jc w:val="both"/>
        <w:rPr>
          <w:rFonts w:ascii="Century Gothic" w:hAnsi="Century Gothic"/>
        </w:rPr>
      </w:pPr>
    </w:p>
    <w:p w14:paraId="378CC2B6" w14:textId="77777777" w:rsidR="00F37D29" w:rsidRDefault="00DB7389" w:rsidP="009B1B96">
      <w:pPr>
        <w:pStyle w:val="ListParagraph"/>
        <w:numPr>
          <w:ilvl w:val="0"/>
          <w:numId w:val="33"/>
        </w:numPr>
        <w:ind w:left="-142" w:hanging="425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COMPULSORY BRIEFING SESSION</w:t>
      </w:r>
    </w:p>
    <w:p w14:paraId="2E168594" w14:textId="77777777" w:rsidR="00F37D29" w:rsidRDefault="00F37D29" w:rsidP="00F37D29">
      <w:pPr>
        <w:pStyle w:val="ListParagraph"/>
        <w:ind w:left="-142"/>
        <w:rPr>
          <w:rFonts w:ascii="Century Gothic" w:hAnsi="Century Gothic"/>
          <w:b/>
        </w:rPr>
      </w:pPr>
    </w:p>
    <w:p w14:paraId="310F40DB" w14:textId="77777777" w:rsidR="000D0623" w:rsidRPr="00F37D29" w:rsidRDefault="00F37D29" w:rsidP="00F37D29">
      <w:pPr>
        <w:pStyle w:val="ListParagraph"/>
        <w:ind w:left="-142"/>
        <w:rPr>
          <w:rFonts w:ascii="Century Gothic" w:hAnsi="Century Gothic"/>
          <w:b/>
        </w:rPr>
      </w:pPr>
      <w:r w:rsidRPr="00F37D29">
        <w:rPr>
          <w:rFonts w:ascii="Century Gothic" w:hAnsi="Century Gothic"/>
        </w:rPr>
        <w:t>Compulsory site briefing is scheduled as follows</w:t>
      </w:r>
      <w:r w:rsidR="00E935B8">
        <w:rPr>
          <w:rFonts w:ascii="Century Gothic" w:hAnsi="Century Gothic"/>
        </w:rPr>
        <w:t>:</w:t>
      </w:r>
    </w:p>
    <w:p w14:paraId="3137CCFA" w14:textId="77777777" w:rsidR="00DB7389" w:rsidRPr="000D0623" w:rsidRDefault="00DB7389" w:rsidP="000D0623">
      <w:pPr>
        <w:rPr>
          <w:rFonts w:ascii="Century Gothic" w:hAnsi="Century Gothic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4071"/>
        <w:gridCol w:w="3538"/>
        <w:gridCol w:w="2265"/>
      </w:tblGrid>
      <w:tr w:rsidR="00F37D29" w14:paraId="7B5BF74E" w14:textId="77777777" w:rsidTr="00E935B8">
        <w:tc>
          <w:tcPr>
            <w:tcW w:w="4078" w:type="dxa"/>
            <w:vAlign w:val="center"/>
          </w:tcPr>
          <w:p w14:paraId="44BF6E3C" w14:textId="77777777" w:rsidR="00F37D29" w:rsidRPr="00F37D29" w:rsidRDefault="00F37D29" w:rsidP="00E935B8">
            <w:pPr>
              <w:jc w:val="center"/>
              <w:rPr>
                <w:rFonts w:ascii="Century Gothic" w:hAnsi="Century Gothic"/>
                <w:b/>
              </w:rPr>
            </w:pPr>
            <w:r w:rsidRPr="00F37D29">
              <w:rPr>
                <w:rFonts w:ascii="Century Gothic" w:hAnsi="Century Gothic"/>
                <w:b/>
              </w:rPr>
              <w:t>SITE</w:t>
            </w:r>
          </w:p>
        </w:tc>
        <w:tc>
          <w:tcPr>
            <w:tcW w:w="3543" w:type="dxa"/>
            <w:vAlign w:val="center"/>
          </w:tcPr>
          <w:p w14:paraId="7EF4BE59" w14:textId="77777777" w:rsidR="00F37D29" w:rsidRPr="00F37D29" w:rsidRDefault="00F37D29" w:rsidP="00E935B8">
            <w:pPr>
              <w:jc w:val="center"/>
              <w:rPr>
                <w:rFonts w:ascii="Century Gothic" w:hAnsi="Century Gothic"/>
                <w:b/>
              </w:rPr>
            </w:pPr>
            <w:r w:rsidRPr="00F37D29">
              <w:rPr>
                <w:rFonts w:ascii="Century Gothic" w:hAnsi="Century Gothic"/>
                <w:b/>
              </w:rPr>
              <w:t>DATE</w:t>
            </w:r>
          </w:p>
        </w:tc>
        <w:tc>
          <w:tcPr>
            <w:tcW w:w="2269" w:type="dxa"/>
            <w:vAlign w:val="center"/>
          </w:tcPr>
          <w:p w14:paraId="0E375246" w14:textId="77777777" w:rsidR="00F37D29" w:rsidRPr="00F37D29" w:rsidRDefault="00F37D29" w:rsidP="00E935B8">
            <w:pPr>
              <w:jc w:val="center"/>
              <w:rPr>
                <w:rFonts w:ascii="Century Gothic" w:hAnsi="Century Gothic"/>
                <w:b/>
              </w:rPr>
            </w:pPr>
            <w:r w:rsidRPr="00F37D29">
              <w:rPr>
                <w:rFonts w:ascii="Century Gothic" w:hAnsi="Century Gothic"/>
                <w:b/>
              </w:rPr>
              <w:t>TIME</w:t>
            </w:r>
          </w:p>
        </w:tc>
      </w:tr>
      <w:tr w:rsidR="00F37D29" w14:paraId="07C3F02D" w14:textId="77777777" w:rsidTr="00E935B8">
        <w:tc>
          <w:tcPr>
            <w:tcW w:w="4078" w:type="dxa"/>
            <w:vAlign w:val="center"/>
          </w:tcPr>
          <w:p w14:paraId="122B6E2A" w14:textId="77777777" w:rsidR="00F37D29" w:rsidRDefault="00E935B8" w:rsidP="00E935B8">
            <w:pPr>
              <w:jc w:val="center"/>
              <w:rPr>
                <w:rFonts w:ascii="Century Gothic" w:hAnsi="Century Gothic"/>
              </w:rPr>
            </w:pPr>
            <w:proofErr w:type="spellStart"/>
            <w:r w:rsidRPr="00E935B8">
              <w:rPr>
                <w:rFonts w:ascii="Century Gothic" w:hAnsi="Century Gothic"/>
              </w:rPr>
              <w:t>Ikhala</w:t>
            </w:r>
            <w:proofErr w:type="spellEnd"/>
            <w:r w:rsidRPr="00E935B8">
              <w:rPr>
                <w:rFonts w:ascii="Century Gothic" w:hAnsi="Century Gothic"/>
              </w:rPr>
              <w:t xml:space="preserve"> Admin</w:t>
            </w:r>
            <w:r>
              <w:rPr>
                <w:rFonts w:ascii="Century Gothic" w:hAnsi="Century Gothic"/>
              </w:rPr>
              <w:t xml:space="preserve"> </w:t>
            </w:r>
            <w:r w:rsidRPr="00E935B8">
              <w:rPr>
                <w:rFonts w:ascii="Century Gothic" w:hAnsi="Century Gothic"/>
              </w:rPr>
              <w:t>Centre, Ezibeleni</w:t>
            </w:r>
          </w:p>
        </w:tc>
        <w:tc>
          <w:tcPr>
            <w:tcW w:w="3543" w:type="dxa"/>
            <w:vAlign w:val="center"/>
          </w:tcPr>
          <w:p w14:paraId="272DFA6E" w14:textId="0C4742DC" w:rsidR="00F37D29" w:rsidRDefault="00905B63" w:rsidP="00E935B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</w:t>
            </w:r>
            <w:r w:rsidR="00E935B8" w:rsidRPr="00E935B8">
              <w:rPr>
                <w:rFonts w:ascii="Century Gothic" w:hAnsi="Century Gothic"/>
              </w:rPr>
              <w:t xml:space="preserve"> NOVEMBER 202</w:t>
            </w: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2269" w:type="dxa"/>
            <w:vAlign w:val="center"/>
          </w:tcPr>
          <w:p w14:paraId="29ED1824" w14:textId="3E749ABB" w:rsidR="00F37D29" w:rsidRDefault="00E935B8" w:rsidP="00E935B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905B63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 xml:space="preserve">:00 </w:t>
            </w:r>
            <w:r w:rsidR="00D50B27">
              <w:rPr>
                <w:rFonts w:ascii="Century Gothic" w:hAnsi="Century Gothic"/>
              </w:rPr>
              <w:t>AM</w:t>
            </w:r>
          </w:p>
        </w:tc>
      </w:tr>
    </w:tbl>
    <w:p w14:paraId="02E1B2B0" w14:textId="77777777" w:rsidR="00BA5003" w:rsidRPr="00BA5003" w:rsidRDefault="00BA5003" w:rsidP="00E935B8">
      <w:pPr>
        <w:rPr>
          <w:rFonts w:ascii="Century Gothic" w:hAnsi="Century Gothic"/>
          <w:b/>
        </w:rPr>
      </w:pPr>
    </w:p>
    <w:sectPr w:rsidR="00BA5003" w:rsidRPr="00BA5003" w:rsidSect="009B1B96">
      <w:headerReference w:type="default" r:id="rId8"/>
      <w:footerReference w:type="default" r:id="rId9"/>
      <w:pgSz w:w="11907" w:h="16840" w:code="9"/>
      <w:pgMar w:top="2696" w:right="747" w:bottom="107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9BFC" w14:textId="77777777" w:rsidR="00355395" w:rsidRDefault="00355395">
      <w:r>
        <w:separator/>
      </w:r>
    </w:p>
  </w:endnote>
  <w:endnote w:type="continuationSeparator" w:id="0">
    <w:p w14:paraId="7446AF46" w14:textId="77777777" w:rsidR="00355395" w:rsidRDefault="0035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Kaufmann Bd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9FA8" w14:textId="77777777" w:rsidR="00C864F9" w:rsidRDefault="00C864F9" w:rsidP="00C864F9">
    <w:pPr>
      <w:widowControl w:val="0"/>
      <w:jc w:val="center"/>
      <w:rPr>
        <w:color w:val="000000"/>
        <w:sz w:val="20"/>
        <w:szCs w:val="20"/>
      </w:rPr>
    </w:pPr>
    <w:r>
      <w:rPr>
        <w:rFonts w:ascii="Kaufmann Bd BT" w:hAnsi="Kaufmann Bd BT"/>
        <w:color w:val="000099"/>
        <w:sz w:val="40"/>
        <w:szCs w:val="40"/>
      </w:rPr>
      <w:t xml:space="preserve">A better future with </w:t>
    </w:r>
    <w:r>
      <w:rPr>
        <w:rFonts w:ascii="Arial Black" w:hAnsi="Arial Black"/>
        <w:color w:val="000099"/>
        <w:sz w:val="40"/>
        <w:szCs w:val="40"/>
      </w:rPr>
      <w:t>IKHALA</w:t>
    </w:r>
  </w:p>
  <w:tbl>
    <w:tblPr>
      <w:tblW w:w="10620" w:type="dxa"/>
      <w:tblInd w:w="-432" w:type="dxa"/>
      <w:tblBorders>
        <w:top w:val="single" w:sz="18" w:space="0" w:color="000080"/>
        <w:left w:val="single" w:sz="18" w:space="0" w:color="000080"/>
        <w:bottom w:val="single" w:sz="18" w:space="0" w:color="000080"/>
        <w:right w:val="single" w:sz="18" w:space="0" w:color="000080"/>
      </w:tblBorders>
      <w:tblLook w:val="00A0" w:firstRow="1" w:lastRow="0" w:firstColumn="1" w:lastColumn="0" w:noHBand="0" w:noVBand="0"/>
    </w:tblPr>
    <w:tblGrid>
      <w:gridCol w:w="3240"/>
      <w:gridCol w:w="300"/>
      <w:gridCol w:w="1770"/>
      <w:gridCol w:w="1770"/>
      <w:gridCol w:w="1380"/>
      <w:gridCol w:w="2160"/>
    </w:tblGrid>
    <w:tr w:rsidR="00C864F9" w:rsidRPr="00797B93" w14:paraId="46AA2D1E" w14:textId="77777777" w:rsidTr="009D5A60">
      <w:trPr>
        <w:trHeight w:val="340"/>
      </w:trPr>
      <w:tc>
        <w:tcPr>
          <w:tcW w:w="3240" w:type="dxa"/>
          <w:tcBorders>
            <w:top w:val="single" w:sz="18" w:space="0" w:color="000080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30D4AE4C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Administration Centre</w:t>
          </w:r>
        </w:p>
      </w:tc>
      <w:tc>
        <w:tcPr>
          <w:tcW w:w="2070" w:type="dxa"/>
          <w:gridSpan w:val="2"/>
          <w:tcBorders>
            <w:top w:val="single" w:sz="18" w:space="0" w:color="000080"/>
            <w:left w:val="single" w:sz="18" w:space="0" w:color="000080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6A2F7146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047 – 873 8800</w:t>
          </w:r>
        </w:p>
      </w:tc>
      <w:tc>
        <w:tcPr>
          <w:tcW w:w="3150" w:type="dxa"/>
          <w:gridSpan w:val="2"/>
          <w:tcBorders>
            <w:top w:val="single" w:sz="18" w:space="0" w:color="000080"/>
            <w:left w:val="single" w:sz="18" w:space="0" w:color="000080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391983B4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 xml:space="preserve">Queen </w:t>
          </w:r>
          <w:proofErr w:type="spellStart"/>
          <w:r w:rsidRPr="00797B93">
            <w:rPr>
              <w:rFonts w:ascii="Arial Rounded MT Bold" w:hAnsi="Arial Rounded MT Bold"/>
              <w:color w:val="000099"/>
            </w:rPr>
            <w:t>Nonesi</w:t>
          </w:r>
          <w:proofErr w:type="spellEnd"/>
        </w:p>
      </w:tc>
      <w:tc>
        <w:tcPr>
          <w:tcW w:w="2160" w:type="dxa"/>
          <w:tcBorders>
            <w:top w:val="single" w:sz="18" w:space="0" w:color="000080"/>
            <w:left w:val="single" w:sz="18" w:space="0" w:color="000080"/>
            <w:bottom w:val="nil"/>
          </w:tcBorders>
          <w:shd w:val="clear" w:color="auto" w:fill="auto"/>
          <w:vAlign w:val="center"/>
        </w:tcPr>
        <w:p w14:paraId="22DE5687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047 – 87</w:t>
          </w:r>
          <w:r>
            <w:rPr>
              <w:rFonts w:ascii="Arial Rounded MT Bold" w:hAnsi="Arial Rounded MT Bold"/>
              <w:color w:val="000099"/>
            </w:rPr>
            <w:t>3 8878</w:t>
          </w:r>
        </w:p>
      </w:tc>
    </w:tr>
    <w:tr w:rsidR="00C864F9" w:rsidRPr="00797B93" w14:paraId="0C30EF63" w14:textId="77777777" w:rsidTr="009D5A60">
      <w:trPr>
        <w:trHeight w:val="340"/>
      </w:trPr>
      <w:tc>
        <w:tcPr>
          <w:tcW w:w="3240" w:type="dxa"/>
          <w:tcBorders>
            <w:top w:val="nil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0991BAF5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proofErr w:type="spellStart"/>
          <w:r>
            <w:rPr>
              <w:rFonts w:ascii="Arial Rounded MT Bold" w:hAnsi="Arial Rounded MT Bold"/>
              <w:color w:val="000099"/>
            </w:rPr>
            <w:t>Aliwal</w:t>
          </w:r>
          <w:proofErr w:type="spellEnd"/>
          <w:r>
            <w:rPr>
              <w:rFonts w:ascii="Arial Rounded MT Bold" w:hAnsi="Arial Rounded MT Bold"/>
              <w:color w:val="000099"/>
            </w:rPr>
            <w:t xml:space="preserve"> North </w:t>
          </w:r>
        </w:p>
      </w:tc>
      <w:tc>
        <w:tcPr>
          <w:tcW w:w="2070" w:type="dxa"/>
          <w:gridSpan w:val="2"/>
          <w:tcBorders>
            <w:top w:val="nil"/>
            <w:left w:val="single" w:sz="18" w:space="0" w:color="000080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36BE016D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051 – 634 1035</w:t>
          </w:r>
        </w:p>
      </w:tc>
      <w:tc>
        <w:tcPr>
          <w:tcW w:w="3150" w:type="dxa"/>
          <w:gridSpan w:val="2"/>
          <w:tcBorders>
            <w:top w:val="nil"/>
            <w:left w:val="single" w:sz="18" w:space="0" w:color="000080"/>
            <w:bottom w:val="nil"/>
            <w:right w:val="single" w:sz="18" w:space="0" w:color="000080"/>
          </w:tcBorders>
          <w:shd w:val="clear" w:color="auto" w:fill="auto"/>
          <w:vAlign w:val="center"/>
        </w:tcPr>
        <w:p w14:paraId="324983D2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Queenstown</w:t>
          </w:r>
        </w:p>
      </w:tc>
      <w:tc>
        <w:tcPr>
          <w:tcW w:w="2160" w:type="dxa"/>
          <w:tcBorders>
            <w:top w:val="nil"/>
            <w:left w:val="single" w:sz="18" w:space="0" w:color="000080"/>
            <w:bottom w:val="nil"/>
          </w:tcBorders>
          <w:shd w:val="clear" w:color="auto" w:fill="auto"/>
          <w:vAlign w:val="center"/>
        </w:tcPr>
        <w:p w14:paraId="4952E53B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045 – 838 2593/4</w:t>
          </w:r>
        </w:p>
      </w:tc>
    </w:tr>
    <w:tr w:rsidR="00C864F9" w:rsidRPr="00797B93" w14:paraId="1C449470" w14:textId="77777777" w:rsidTr="009D5A60">
      <w:trPr>
        <w:trHeight w:val="340"/>
      </w:trPr>
      <w:tc>
        <w:tcPr>
          <w:tcW w:w="3240" w:type="dxa"/>
          <w:tcBorders>
            <w:top w:val="nil"/>
            <w:bottom w:val="single" w:sz="18" w:space="0" w:color="000080"/>
            <w:right w:val="single" w:sz="18" w:space="0" w:color="000080"/>
          </w:tcBorders>
          <w:shd w:val="clear" w:color="auto" w:fill="auto"/>
          <w:vAlign w:val="center"/>
        </w:tcPr>
        <w:p w14:paraId="4C5C7278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Ezibeleni: Engineering</w:t>
          </w:r>
        </w:p>
      </w:tc>
      <w:tc>
        <w:tcPr>
          <w:tcW w:w="2070" w:type="dxa"/>
          <w:gridSpan w:val="2"/>
          <w:tcBorders>
            <w:top w:val="nil"/>
            <w:left w:val="single" w:sz="18" w:space="0" w:color="000080"/>
            <w:bottom w:val="single" w:sz="18" w:space="0" w:color="000080"/>
            <w:right w:val="single" w:sz="18" w:space="0" w:color="000080"/>
          </w:tcBorders>
          <w:shd w:val="clear" w:color="auto" w:fill="auto"/>
          <w:vAlign w:val="center"/>
        </w:tcPr>
        <w:p w14:paraId="11A046B4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047 – 873 1293</w:t>
          </w:r>
        </w:p>
      </w:tc>
      <w:tc>
        <w:tcPr>
          <w:tcW w:w="3150" w:type="dxa"/>
          <w:gridSpan w:val="2"/>
          <w:tcBorders>
            <w:top w:val="nil"/>
            <w:left w:val="single" w:sz="18" w:space="0" w:color="000080"/>
            <w:bottom w:val="single" w:sz="18" w:space="0" w:color="000080"/>
            <w:right w:val="single" w:sz="18" w:space="0" w:color="000080"/>
          </w:tcBorders>
          <w:shd w:val="clear" w:color="auto" w:fill="auto"/>
          <w:vAlign w:val="center"/>
        </w:tcPr>
        <w:p w14:paraId="4CC52A73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Sterkspruit</w:t>
          </w:r>
        </w:p>
      </w:tc>
      <w:tc>
        <w:tcPr>
          <w:tcW w:w="2160" w:type="dxa"/>
          <w:tcBorders>
            <w:top w:val="nil"/>
            <w:left w:val="single" w:sz="18" w:space="0" w:color="000080"/>
            <w:bottom w:val="single" w:sz="18" w:space="0" w:color="000080"/>
          </w:tcBorders>
          <w:shd w:val="clear" w:color="auto" w:fill="auto"/>
          <w:vAlign w:val="center"/>
        </w:tcPr>
        <w:p w14:paraId="42FA6D6C" w14:textId="77777777" w:rsidR="00C864F9" w:rsidRPr="00797B93" w:rsidRDefault="00C864F9" w:rsidP="00C864F9">
          <w:pPr>
            <w:widowControl w:val="0"/>
            <w:rPr>
              <w:rFonts w:ascii="Arial Rounded MT Bold" w:hAnsi="Arial Rounded MT Bold"/>
              <w:color w:val="000099"/>
            </w:rPr>
          </w:pPr>
          <w:r w:rsidRPr="00797B93">
            <w:rPr>
              <w:rFonts w:ascii="Arial Rounded MT Bold" w:hAnsi="Arial Rounded MT Bold"/>
              <w:color w:val="000099"/>
            </w:rPr>
            <w:t>051 – 6110 205</w:t>
          </w:r>
        </w:p>
      </w:tc>
    </w:tr>
    <w:tr w:rsidR="009D5A60" w:rsidRPr="00797B93" w14:paraId="2F19280E" w14:textId="77777777" w:rsidTr="009D5A60">
      <w:trPr>
        <w:trHeight w:val="340"/>
      </w:trPr>
      <w:tc>
        <w:tcPr>
          <w:tcW w:w="3540" w:type="dxa"/>
          <w:gridSpan w:val="2"/>
          <w:tcBorders>
            <w:top w:val="single" w:sz="18" w:space="0" w:color="000080"/>
            <w:left w:val="nil"/>
            <w:bottom w:val="nil"/>
            <w:right w:val="nil"/>
          </w:tcBorders>
          <w:shd w:val="clear" w:color="auto" w:fill="auto"/>
          <w:vAlign w:val="center"/>
        </w:tcPr>
        <w:p w14:paraId="0DFF5C1D" w14:textId="77777777" w:rsidR="009D5A60" w:rsidRPr="00797B93" w:rsidRDefault="009D5A60" w:rsidP="00C864F9">
          <w:pPr>
            <w:widowControl w:val="0"/>
            <w:rPr>
              <w:rFonts w:ascii="Arial Rounded MT Bold" w:hAnsi="Arial Rounded MT Bold"/>
              <w:color w:val="000099"/>
            </w:rPr>
          </w:pPr>
        </w:p>
      </w:tc>
      <w:tc>
        <w:tcPr>
          <w:tcW w:w="3540" w:type="dxa"/>
          <w:gridSpan w:val="2"/>
          <w:tcBorders>
            <w:top w:val="single" w:sz="18" w:space="0" w:color="000080"/>
            <w:left w:val="nil"/>
            <w:bottom w:val="nil"/>
            <w:right w:val="nil"/>
          </w:tcBorders>
          <w:shd w:val="clear" w:color="auto" w:fill="auto"/>
          <w:vAlign w:val="center"/>
        </w:tcPr>
        <w:p w14:paraId="187D8CB2" w14:textId="77777777" w:rsidR="009D5A60" w:rsidRPr="009D5A60" w:rsidRDefault="009D5A60" w:rsidP="009D5A60">
          <w:pPr>
            <w:pStyle w:val="Footer"/>
            <w:jc w:val="center"/>
            <w:rPr>
              <w:rFonts w:ascii="Calibri" w:hAnsi="Calibri" w:cs="Calibri"/>
              <w:sz w:val="12"/>
              <w:szCs w:val="12"/>
            </w:rPr>
          </w:pPr>
          <w:r w:rsidRPr="00797B93">
            <w:rPr>
              <w:rFonts w:ascii="Calibri" w:hAnsi="Calibri" w:cs="Calibri"/>
              <w:sz w:val="12"/>
              <w:szCs w:val="12"/>
            </w:rPr>
            <w:t>0655-PRAID-TP-Letterhead-A</w:t>
          </w:r>
        </w:p>
      </w:tc>
      <w:tc>
        <w:tcPr>
          <w:tcW w:w="3540" w:type="dxa"/>
          <w:gridSpan w:val="2"/>
          <w:tcBorders>
            <w:top w:val="single" w:sz="18" w:space="0" w:color="000080"/>
            <w:left w:val="nil"/>
            <w:bottom w:val="nil"/>
            <w:right w:val="nil"/>
          </w:tcBorders>
          <w:shd w:val="clear" w:color="auto" w:fill="auto"/>
          <w:vAlign w:val="center"/>
        </w:tcPr>
        <w:p w14:paraId="238B3912" w14:textId="77777777" w:rsidR="009D5A60" w:rsidRPr="009D5A60" w:rsidRDefault="009D5A60" w:rsidP="009D5A60">
          <w:pPr>
            <w:widowControl w:val="0"/>
            <w:jc w:val="right"/>
            <w:rPr>
              <w:rFonts w:asciiTheme="minorHAnsi" w:hAnsiTheme="minorHAnsi"/>
              <w:color w:val="000099"/>
              <w:sz w:val="16"/>
              <w:szCs w:val="16"/>
            </w:rPr>
          </w:pPr>
          <w:r w:rsidRPr="009D5A60">
            <w:rPr>
              <w:rFonts w:asciiTheme="minorHAnsi" w:hAnsiTheme="minorHAnsi"/>
              <w:color w:val="000099"/>
              <w:sz w:val="16"/>
              <w:szCs w:val="16"/>
            </w:rPr>
            <w:t xml:space="preserve">Page </w: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begin"/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instrText xml:space="preserve"> PAGE  \* Arabic  \* MERGEFORMAT </w:instrTex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separate"/>
          </w:r>
          <w:r w:rsidR="007B5B29">
            <w:rPr>
              <w:rFonts w:asciiTheme="minorHAnsi" w:hAnsiTheme="minorHAnsi"/>
              <w:b/>
              <w:bCs/>
              <w:noProof/>
              <w:color w:val="000099"/>
              <w:sz w:val="16"/>
              <w:szCs w:val="16"/>
            </w:rPr>
            <w:t>3</w: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end"/>
          </w:r>
          <w:r w:rsidRPr="009D5A60">
            <w:rPr>
              <w:rFonts w:asciiTheme="minorHAnsi" w:hAnsiTheme="minorHAnsi"/>
              <w:color w:val="000099"/>
              <w:sz w:val="16"/>
              <w:szCs w:val="16"/>
            </w:rPr>
            <w:t xml:space="preserve"> of </w: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begin"/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instrText xml:space="preserve"> NUMPAGES  \* Arabic  \* MERGEFORMAT </w:instrTex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separate"/>
          </w:r>
          <w:r w:rsidR="007B5B29">
            <w:rPr>
              <w:rFonts w:asciiTheme="minorHAnsi" w:hAnsiTheme="minorHAnsi"/>
              <w:b/>
              <w:bCs/>
              <w:noProof/>
              <w:color w:val="000099"/>
              <w:sz w:val="16"/>
              <w:szCs w:val="16"/>
            </w:rPr>
            <w:t>3</w:t>
          </w:r>
          <w:r w:rsidRPr="009D5A60">
            <w:rPr>
              <w:rFonts w:asciiTheme="minorHAnsi" w:hAnsiTheme="minorHAnsi"/>
              <w:b/>
              <w:bCs/>
              <w:color w:val="000099"/>
              <w:sz w:val="16"/>
              <w:szCs w:val="16"/>
            </w:rPr>
            <w:fldChar w:fldCharType="end"/>
          </w:r>
        </w:p>
      </w:tc>
    </w:tr>
  </w:tbl>
  <w:p w14:paraId="7322639F" w14:textId="77777777" w:rsidR="00C864F9" w:rsidRDefault="00C864F9" w:rsidP="009D5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018A" w14:textId="77777777" w:rsidR="00355395" w:rsidRDefault="00355395">
      <w:r>
        <w:separator/>
      </w:r>
    </w:p>
  </w:footnote>
  <w:footnote w:type="continuationSeparator" w:id="0">
    <w:p w14:paraId="4833DF41" w14:textId="77777777" w:rsidR="00355395" w:rsidRDefault="0035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C716" w14:textId="77777777" w:rsidR="000D2C0B" w:rsidRDefault="007B40E1">
    <w:pPr>
      <w:pStyle w:val="Header"/>
      <w:rPr>
        <w:rFonts w:ascii="Arial Black" w:hAnsi="Arial Black"/>
        <w:color w:val="0000FF"/>
        <w:sz w:val="32"/>
        <w:szCs w:val="32"/>
      </w:rPr>
    </w:pPr>
    <w:r>
      <w:rPr>
        <w:rFonts w:ascii="Arial Black" w:hAnsi="Arial Black"/>
        <w:noProof/>
        <w:color w:val="0000FF"/>
        <w:sz w:val="32"/>
        <w:szCs w:val="32"/>
        <w:lang w:val="en-ZA" w:eastAsia="en-Z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873B09" wp14:editId="6BF0CB51">
              <wp:simplePos x="0" y="0"/>
              <wp:positionH relativeFrom="margin">
                <wp:posOffset>2286000</wp:posOffset>
              </wp:positionH>
              <wp:positionV relativeFrom="paragraph">
                <wp:posOffset>54610</wp:posOffset>
              </wp:positionV>
              <wp:extent cx="4124325" cy="1028700"/>
              <wp:effectExtent l="0" t="0" r="952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4325" cy="1028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CA479" w14:textId="77777777" w:rsidR="007B40E1" w:rsidRDefault="007B40E1" w:rsidP="007B40E1">
                          <w:pPr>
                            <w:jc w:val="right"/>
                            <w:rPr>
                              <w:rFonts w:ascii="Impact" w:hAnsi="Impact"/>
                              <w:color w:val="0000FF"/>
                              <w:sz w:val="28"/>
                              <w:szCs w:val="28"/>
                              <w:lang w:val="pt-BR"/>
                            </w:rPr>
                          </w:pPr>
                          <w:r w:rsidRPr="007B40E1">
                            <w:rPr>
                              <w:rFonts w:ascii="Impact" w:hAnsi="Impact"/>
                              <w:color w:val="0000FF"/>
                              <w:sz w:val="28"/>
                              <w:szCs w:val="28"/>
                              <w:lang w:val="pt-BR"/>
                            </w:rPr>
                            <w:t xml:space="preserve">Administration Centre: </w:t>
                          </w:r>
                          <w:r>
                            <w:rPr>
                              <w:rFonts w:ascii="Impact" w:hAnsi="Impact"/>
                              <w:color w:val="0000FF"/>
                              <w:sz w:val="28"/>
                              <w:szCs w:val="28"/>
                              <w:lang w:val="pt-BR"/>
                            </w:rPr>
                            <w:t xml:space="preserve"> </w:t>
                          </w:r>
                        </w:p>
                        <w:p w14:paraId="369E79EB" w14:textId="77777777" w:rsidR="007B40E1" w:rsidRPr="007B40E1" w:rsidRDefault="007B40E1" w:rsidP="007B40E1">
                          <w:pPr>
                            <w:jc w:val="right"/>
                            <w:rPr>
                              <w:rFonts w:ascii="Century Gothic" w:hAnsi="Century Gothic" w:cs="Arial"/>
                              <w:color w:val="0000FF"/>
                              <w:sz w:val="28"/>
                              <w:szCs w:val="28"/>
                              <w:lang w:val="pt-BR"/>
                            </w:rPr>
                          </w:pPr>
                          <w:r w:rsidRPr="007B40E1">
                            <w:rPr>
                              <w:rFonts w:ascii="Impact" w:hAnsi="Impact"/>
                              <w:color w:val="0000FF"/>
                              <w:sz w:val="28"/>
                              <w:szCs w:val="28"/>
                              <w:lang w:val="pt-BR"/>
                            </w:rPr>
                            <w:t>Facilities Management Section</w:t>
                          </w:r>
                          <w:r w:rsidRPr="007B40E1">
                            <w:rPr>
                              <w:rFonts w:ascii="Century Gothic" w:hAnsi="Century Gothic" w:cs="Arial"/>
                              <w:color w:val="0000FF"/>
                              <w:sz w:val="28"/>
                              <w:szCs w:val="28"/>
                              <w:lang w:val="pt-BR"/>
                            </w:rPr>
                            <w:t xml:space="preserve"> </w:t>
                          </w:r>
                        </w:p>
                        <w:p w14:paraId="78B80AEB" w14:textId="77777777" w:rsidR="007B40E1" w:rsidRDefault="007B40E1" w:rsidP="007B40E1">
                          <w:pPr>
                            <w:jc w:val="right"/>
                            <w:rPr>
                              <w:rFonts w:ascii="Century Gothic" w:hAnsi="Century Gothic" w:cs="Arial"/>
                              <w:sz w:val="20"/>
                              <w:lang w:val="pt-BR"/>
                            </w:rPr>
                          </w:pPr>
                          <w:r>
                            <w:rPr>
                              <w:rFonts w:ascii="Century Gothic" w:hAnsi="Century Gothic" w:cs="Arial"/>
                              <w:sz w:val="20"/>
                              <w:lang w:val="pt-BR"/>
                            </w:rPr>
                            <w:t>Zone D, Gwadana Drive</w:t>
                          </w:r>
                        </w:p>
                        <w:p w14:paraId="4787D321" w14:textId="77777777" w:rsidR="007B40E1" w:rsidRDefault="007B40E1" w:rsidP="007B40E1">
                          <w:pPr>
                            <w:jc w:val="right"/>
                            <w:rPr>
                              <w:rFonts w:ascii="Century Gothic" w:hAnsi="Century Gothic" w:cs="Arial"/>
                              <w:sz w:val="20"/>
                              <w:lang w:val="pt-BR"/>
                            </w:rPr>
                          </w:pPr>
                          <w:r>
                            <w:rPr>
                              <w:rFonts w:ascii="Century Gothic" w:hAnsi="Century Gothic" w:cs="Arial"/>
                              <w:sz w:val="20"/>
                              <w:lang w:val="pt-BR"/>
                            </w:rPr>
                            <w:t>Ezibeleni</w:t>
                          </w:r>
                        </w:p>
                        <w:p w14:paraId="40BB7945" w14:textId="77777777" w:rsidR="007B40E1" w:rsidRDefault="007B40E1" w:rsidP="007B40E1">
                          <w:pPr>
                            <w:jc w:val="right"/>
                          </w:pPr>
                          <w:r>
                            <w:rPr>
                              <w:rFonts w:ascii="Century Gothic" w:hAnsi="Century Gothic" w:cs="Arial"/>
                              <w:sz w:val="20"/>
                            </w:rPr>
                            <w:t>Tel: 047 – 873 88</w:t>
                          </w:r>
                          <w:r w:rsidR="00D91505">
                            <w:rPr>
                              <w:rFonts w:ascii="Century Gothic" w:hAnsi="Century Gothic" w:cs="Arial"/>
                              <w:sz w:val="20"/>
                            </w:rPr>
                            <w:t>00</w:t>
                          </w:r>
                        </w:p>
                        <w:p w14:paraId="73283590" w14:textId="77777777" w:rsidR="000D2C0B" w:rsidRDefault="000D2C0B" w:rsidP="000B3A5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73B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0pt;margin-top:4.3pt;width:324.75pt;height:81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" stroked="f">
              <v:textbox>
                <w:txbxContent>
                  <w:p w14:paraId="07DCA479" w14:textId="77777777" w:rsidR="007B40E1" w:rsidRDefault="007B40E1" w:rsidP="007B40E1">
                    <w:pPr>
                      <w:jc w:val="right"/>
                      <w:rPr>
                        <w:rFonts w:ascii="Impact" w:hAnsi="Impact"/>
                        <w:color w:val="0000FF"/>
                        <w:sz w:val="28"/>
                        <w:szCs w:val="28"/>
                        <w:lang w:val="pt-BR"/>
                      </w:rPr>
                    </w:pPr>
                    <w:r w:rsidRPr="007B40E1">
                      <w:rPr>
                        <w:rFonts w:ascii="Impact" w:hAnsi="Impact"/>
                        <w:color w:val="0000FF"/>
                        <w:sz w:val="28"/>
                        <w:szCs w:val="28"/>
                        <w:lang w:val="pt-BR"/>
                      </w:rPr>
                      <w:t xml:space="preserve">Administration Centre: </w:t>
                    </w:r>
                    <w:r>
                      <w:rPr>
                        <w:rFonts w:ascii="Impact" w:hAnsi="Impact"/>
                        <w:color w:val="0000FF"/>
                        <w:sz w:val="28"/>
                        <w:szCs w:val="28"/>
                        <w:lang w:val="pt-BR"/>
                      </w:rPr>
                      <w:t xml:space="preserve"> </w:t>
                    </w:r>
                  </w:p>
                  <w:p w14:paraId="369E79EB" w14:textId="77777777" w:rsidR="007B40E1" w:rsidRPr="007B40E1" w:rsidRDefault="007B40E1" w:rsidP="007B40E1">
                    <w:pPr>
                      <w:jc w:val="right"/>
                      <w:rPr>
                        <w:rFonts w:ascii="Century Gothic" w:hAnsi="Century Gothic" w:cs="Arial"/>
                        <w:color w:val="0000FF"/>
                        <w:sz w:val="28"/>
                        <w:szCs w:val="28"/>
                        <w:lang w:val="pt-BR"/>
                      </w:rPr>
                    </w:pPr>
                    <w:r w:rsidRPr="007B40E1">
                      <w:rPr>
                        <w:rFonts w:ascii="Impact" w:hAnsi="Impact"/>
                        <w:color w:val="0000FF"/>
                        <w:sz w:val="28"/>
                        <w:szCs w:val="28"/>
                        <w:lang w:val="pt-BR"/>
                      </w:rPr>
                      <w:t>Facilities Management Section</w:t>
                    </w:r>
                    <w:r w:rsidRPr="007B40E1">
                      <w:rPr>
                        <w:rFonts w:ascii="Century Gothic" w:hAnsi="Century Gothic" w:cs="Arial"/>
                        <w:color w:val="0000FF"/>
                        <w:sz w:val="28"/>
                        <w:szCs w:val="28"/>
                        <w:lang w:val="pt-BR"/>
                      </w:rPr>
                      <w:t xml:space="preserve"> </w:t>
                    </w:r>
                  </w:p>
                  <w:p w14:paraId="78B80AEB" w14:textId="77777777" w:rsidR="007B40E1" w:rsidRDefault="007B40E1" w:rsidP="007B40E1">
                    <w:pPr>
                      <w:jc w:val="right"/>
                      <w:rPr>
                        <w:rFonts w:ascii="Century Gothic" w:hAnsi="Century Gothic" w:cs="Arial"/>
                        <w:sz w:val="20"/>
                        <w:lang w:val="pt-BR"/>
                      </w:rPr>
                    </w:pPr>
                    <w:r>
                      <w:rPr>
                        <w:rFonts w:ascii="Century Gothic" w:hAnsi="Century Gothic" w:cs="Arial"/>
                        <w:sz w:val="20"/>
                        <w:lang w:val="pt-BR"/>
                      </w:rPr>
                      <w:t>Zone D, Gwadana Drive</w:t>
                    </w:r>
                  </w:p>
                  <w:p w14:paraId="4787D321" w14:textId="77777777" w:rsidR="007B40E1" w:rsidRDefault="007B40E1" w:rsidP="007B40E1">
                    <w:pPr>
                      <w:jc w:val="right"/>
                      <w:rPr>
                        <w:rFonts w:ascii="Century Gothic" w:hAnsi="Century Gothic" w:cs="Arial"/>
                        <w:sz w:val="20"/>
                        <w:lang w:val="pt-BR"/>
                      </w:rPr>
                    </w:pPr>
                    <w:r>
                      <w:rPr>
                        <w:rFonts w:ascii="Century Gothic" w:hAnsi="Century Gothic" w:cs="Arial"/>
                        <w:sz w:val="20"/>
                        <w:lang w:val="pt-BR"/>
                      </w:rPr>
                      <w:t>Ezibeleni</w:t>
                    </w:r>
                  </w:p>
                  <w:p w14:paraId="40BB7945" w14:textId="77777777" w:rsidR="007B40E1" w:rsidRDefault="007B40E1" w:rsidP="007B40E1">
                    <w:pPr>
                      <w:jc w:val="right"/>
                    </w:pPr>
                    <w:r>
                      <w:rPr>
                        <w:rFonts w:ascii="Century Gothic" w:hAnsi="Century Gothic" w:cs="Arial"/>
                        <w:sz w:val="20"/>
                      </w:rPr>
                      <w:t>Tel: 047 – 873 88</w:t>
                    </w:r>
                    <w:r w:rsidR="00D91505">
                      <w:rPr>
                        <w:rFonts w:ascii="Century Gothic" w:hAnsi="Century Gothic" w:cs="Arial"/>
                        <w:sz w:val="20"/>
                      </w:rPr>
                      <w:t>00</w:t>
                    </w:r>
                  </w:p>
                  <w:p w14:paraId="73283590" w14:textId="77777777" w:rsidR="000D2C0B" w:rsidRDefault="000D2C0B" w:rsidP="000B3A54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B6E86">
      <w:rPr>
        <w:rFonts w:ascii="Arial Black" w:hAnsi="Arial Black"/>
        <w:noProof/>
        <w:color w:val="0000FF"/>
        <w:sz w:val="32"/>
        <w:szCs w:val="32"/>
        <w:lang w:val="en-ZA" w:eastAsia="en-ZA"/>
      </w:rPr>
      <w:drawing>
        <wp:anchor distT="0" distB="0" distL="114300" distR="114300" simplePos="0" relativeHeight="251661824" behindDoc="1" locked="0" layoutInCell="1" allowOverlap="1" wp14:anchorId="0FB4D6CB" wp14:editId="27A0E0AC">
          <wp:simplePos x="0" y="0"/>
          <wp:positionH relativeFrom="column">
            <wp:posOffset>-352425</wp:posOffset>
          </wp:positionH>
          <wp:positionV relativeFrom="paragraph">
            <wp:posOffset>-78740</wp:posOffset>
          </wp:positionV>
          <wp:extent cx="2514600" cy="118110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1012016 IKHALA COLLEG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0" cy="1181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F8D28" w14:textId="77777777" w:rsidR="000D2C0B" w:rsidRPr="00273B65" w:rsidRDefault="00714262" w:rsidP="00EE5E7D">
    <w:pPr>
      <w:pStyle w:val="Header"/>
      <w:ind w:firstLine="1440"/>
      <w:rPr>
        <w:rFonts w:ascii="Impact" w:hAnsi="Impact"/>
        <w:color w:val="0000FF"/>
        <w:sz w:val="40"/>
        <w:szCs w:val="40"/>
      </w:rPr>
    </w:pPr>
    <w:r>
      <w:rPr>
        <w:rFonts w:ascii="Impact" w:hAnsi="Impact"/>
        <w:noProof/>
        <w:color w:val="0000FF"/>
        <w:sz w:val="40"/>
        <w:szCs w:val="40"/>
        <w:lang w:val="en-ZA" w:eastAsia="en-Z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1D7DF6E" wp14:editId="31A35A99">
              <wp:simplePos x="0" y="0"/>
              <wp:positionH relativeFrom="column">
                <wp:posOffset>-304800</wp:posOffset>
              </wp:positionH>
              <wp:positionV relativeFrom="paragraph">
                <wp:posOffset>854075</wp:posOffset>
              </wp:positionV>
              <wp:extent cx="6657975" cy="9525"/>
              <wp:effectExtent l="19050" t="19050" r="28575" b="28575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657975" cy="9525"/>
                      </a:xfrm>
                      <a:prstGeom prst="line">
                        <a:avLst/>
                      </a:prstGeom>
                      <a:ln w="28575">
                        <a:solidFill>
                          <a:srgbClr val="0000F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A3FA37" id="Straight Connector 3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24pt,67.25pt" to="500.25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" strokecolor="blue" strokeweight="2.25pt">
              <o:lock v:ext="edit" shapetype="f"/>
            </v:line>
          </w:pict>
        </mc:Fallback>
      </mc:AlternateContent>
    </w:r>
    <w:r w:rsidR="000D2C0B" w:rsidRPr="00273B65">
      <w:rPr>
        <w:rFonts w:ascii="Impact" w:hAnsi="Impact"/>
        <w:noProof/>
        <w:color w:val="0000FF"/>
        <w:sz w:val="40"/>
        <w:szCs w:val="40"/>
        <w:lang w:val="en-ZA" w:eastAsia="en-ZA"/>
      </w:rPr>
      <w:drawing>
        <wp:anchor distT="0" distB="0" distL="114300" distR="114300" simplePos="0" relativeHeight="251656704" behindDoc="1" locked="0" layoutInCell="1" allowOverlap="1" wp14:anchorId="62D77F0A" wp14:editId="00318C36">
          <wp:simplePos x="0" y="0"/>
          <wp:positionH relativeFrom="column">
            <wp:posOffset>-800100</wp:posOffset>
          </wp:positionH>
          <wp:positionV relativeFrom="paragraph">
            <wp:posOffset>2178685</wp:posOffset>
          </wp:positionV>
          <wp:extent cx="7543800" cy="6931025"/>
          <wp:effectExtent l="19050" t="0" r="0" b="0"/>
          <wp:wrapNone/>
          <wp:docPr id="36" name="Picture 1" descr="Ikhala Letterhead_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khala Letterhead_0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693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646D"/>
    <w:multiLevelType w:val="hybridMultilevel"/>
    <w:tmpl w:val="0CF69968"/>
    <w:lvl w:ilvl="0" w:tplc="2A44FE0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16B3D"/>
    <w:multiLevelType w:val="hybridMultilevel"/>
    <w:tmpl w:val="991A134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7641D0"/>
    <w:multiLevelType w:val="hybridMultilevel"/>
    <w:tmpl w:val="1550123C"/>
    <w:lvl w:ilvl="0" w:tplc="16169F66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D35E1"/>
    <w:multiLevelType w:val="hybridMultilevel"/>
    <w:tmpl w:val="2526836E"/>
    <w:lvl w:ilvl="0" w:tplc="851ACFDE">
      <w:start w:val="1"/>
      <w:numFmt w:val="lowerLetter"/>
      <w:lvlText w:val="%1)"/>
      <w:lvlJc w:val="left"/>
      <w:pPr>
        <w:ind w:left="578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298" w:hanging="360"/>
      </w:pPr>
    </w:lvl>
    <w:lvl w:ilvl="2" w:tplc="1C09001B" w:tentative="1">
      <w:start w:val="1"/>
      <w:numFmt w:val="lowerRoman"/>
      <w:lvlText w:val="%3."/>
      <w:lvlJc w:val="right"/>
      <w:pPr>
        <w:ind w:left="2018" w:hanging="180"/>
      </w:pPr>
    </w:lvl>
    <w:lvl w:ilvl="3" w:tplc="1C09000F" w:tentative="1">
      <w:start w:val="1"/>
      <w:numFmt w:val="decimal"/>
      <w:lvlText w:val="%4."/>
      <w:lvlJc w:val="left"/>
      <w:pPr>
        <w:ind w:left="2738" w:hanging="360"/>
      </w:pPr>
    </w:lvl>
    <w:lvl w:ilvl="4" w:tplc="1C090019" w:tentative="1">
      <w:start w:val="1"/>
      <w:numFmt w:val="lowerLetter"/>
      <w:lvlText w:val="%5."/>
      <w:lvlJc w:val="left"/>
      <w:pPr>
        <w:ind w:left="3458" w:hanging="360"/>
      </w:pPr>
    </w:lvl>
    <w:lvl w:ilvl="5" w:tplc="1C09001B" w:tentative="1">
      <w:start w:val="1"/>
      <w:numFmt w:val="lowerRoman"/>
      <w:lvlText w:val="%6."/>
      <w:lvlJc w:val="right"/>
      <w:pPr>
        <w:ind w:left="4178" w:hanging="180"/>
      </w:pPr>
    </w:lvl>
    <w:lvl w:ilvl="6" w:tplc="1C09000F" w:tentative="1">
      <w:start w:val="1"/>
      <w:numFmt w:val="decimal"/>
      <w:lvlText w:val="%7."/>
      <w:lvlJc w:val="left"/>
      <w:pPr>
        <w:ind w:left="4898" w:hanging="360"/>
      </w:pPr>
    </w:lvl>
    <w:lvl w:ilvl="7" w:tplc="1C090019" w:tentative="1">
      <w:start w:val="1"/>
      <w:numFmt w:val="lowerLetter"/>
      <w:lvlText w:val="%8."/>
      <w:lvlJc w:val="left"/>
      <w:pPr>
        <w:ind w:left="5618" w:hanging="360"/>
      </w:pPr>
    </w:lvl>
    <w:lvl w:ilvl="8" w:tplc="1C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5005729"/>
    <w:multiLevelType w:val="hybridMultilevel"/>
    <w:tmpl w:val="D48A60AC"/>
    <w:lvl w:ilvl="0" w:tplc="7AFA2FC4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298" w:hanging="360"/>
      </w:pPr>
    </w:lvl>
    <w:lvl w:ilvl="2" w:tplc="1C09001B" w:tentative="1">
      <w:start w:val="1"/>
      <w:numFmt w:val="lowerRoman"/>
      <w:lvlText w:val="%3."/>
      <w:lvlJc w:val="right"/>
      <w:pPr>
        <w:ind w:left="2018" w:hanging="180"/>
      </w:pPr>
    </w:lvl>
    <w:lvl w:ilvl="3" w:tplc="1C09000F" w:tentative="1">
      <w:start w:val="1"/>
      <w:numFmt w:val="decimal"/>
      <w:lvlText w:val="%4."/>
      <w:lvlJc w:val="left"/>
      <w:pPr>
        <w:ind w:left="2738" w:hanging="360"/>
      </w:pPr>
    </w:lvl>
    <w:lvl w:ilvl="4" w:tplc="1C090019" w:tentative="1">
      <w:start w:val="1"/>
      <w:numFmt w:val="lowerLetter"/>
      <w:lvlText w:val="%5."/>
      <w:lvlJc w:val="left"/>
      <w:pPr>
        <w:ind w:left="3458" w:hanging="360"/>
      </w:pPr>
    </w:lvl>
    <w:lvl w:ilvl="5" w:tplc="1C09001B" w:tentative="1">
      <w:start w:val="1"/>
      <w:numFmt w:val="lowerRoman"/>
      <w:lvlText w:val="%6."/>
      <w:lvlJc w:val="right"/>
      <w:pPr>
        <w:ind w:left="4178" w:hanging="180"/>
      </w:pPr>
    </w:lvl>
    <w:lvl w:ilvl="6" w:tplc="1C09000F" w:tentative="1">
      <w:start w:val="1"/>
      <w:numFmt w:val="decimal"/>
      <w:lvlText w:val="%7."/>
      <w:lvlJc w:val="left"/>
      <w:pPr>
        <w:ind w:left="4898" w:hanging="360"/>
      </w:pPr>
    </w:lvl>
    <w:lvl w:ilvl="7" w:tplc="1C090019" w:tentative="1">
      <w:start w:val="1"/>
      <w:numFmt w:val="lowerLetter"/>
      <w:lvlText w:val="%8."/>
      <w:lvlJc w:val="left"/>
      <w:pPr>
        <w:ind w:left="5618" w:hanging="360"/>
      </w:pPr>
    </w:lvl>
    <w:lvl w:ilvl="8" w:tplc="1C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9A803BD"/>
    <w:multiLevelType w:val="hybridMultilevel"/>
    <w:tmpl w:val="B150C8DA"/>
    <w:lvl w:ilvl="0" w:tplc="20BE8402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1C090017">
      <w:start w:val="1"/>
      <w:numFmt w:val="lowerLetter"/>
      <w:lvlText w:val="%2)"/>
      <w:lvlJc w:val="left"/>
      <w:pPr>
        <w:ind w:left="6173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B2166"/>
    <w:multiLevelType w:val="hybridMultilevel"/>
    <w:tmpl w:val="F34A1900"/>
    <w:lvl w:ilvl="0" w:tplc="1C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1AF26126"/>
    <w:multiLevelType w:val="hybridMultilevel"/>
    <w:tmpl w:val="F5A07BC4"/>
    <w:lvl w:ilvl="0" w:tplc="A1A6D248">
      <w:start w:val="1"/>
      <w:numFmt w:val="decimal"/>
      <w:lvlText w:val="11.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175BC"/>
    <w:multiLevelType w:val="hybridMultilevel"/>
    <w:tmpl w:val="C036852A"/>
    <w:lvl w:ilvl="0" w:tplc="9F7278AC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709A"/>
    <w:multiLevelType w:val="hybridMultilevel"/>
    <w:tmpl w:val="0D9A3732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E0682"/>
    <w:multiLevelType w:val="hybridMultilevel"/>
    <w:tmpl w:val="BDDE88FA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1D637C"/>
    <w:multiLevelType w:val="hybridMultilevel"/>
    <w:tmpl w:val="9EDE5C50"/>
    <w:lvl w:ilvl="0" w:tplc="3BDEFBE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B34BE3"/>
    <w:multiLevelType w:val="hybridMultilevel"/>
    <w:tmpl w:val="FF4A77B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C44E51"/>
    <w:multiLevelType w:val="hybridMultilevel"/>
    <w:tmpl w:val="68EC7C2A"/>
    <w:lvl w:ilvl="0" w:tplc="1C090019">
      <w:start w:val="1"/>
      <w:numFmt w:val="lowerLetter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726E18"/>
    <w:multiLevelType w:val="hybridMultilevel"/>
    <w:tmpl w:val="D682BCFC"/>
    <w:lvl w:ilvl="0" w:tplc="1C09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2F551834"/>
    <w:multiLevelType w:val="hybridMultilevel"/>
    <w:tmpl w:val="731C6C54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DA31DE"/>
    <w:multiLevelType w:val="hybridMultilevel"/>
    <w:tmpl w:val="C1B4B370"/>
    <w:lvl w:ilvl="0" w:tplc="18FCC12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FC3C32"/>
    <w:multiLevelType w:val="hybridMultilevel"/>
    <w:tmpl w:val="404064BC"/>
    <w:lvl w:ilvl="0" w:tplc="87506E68">
      <w:start w:val="2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6D02BE"/>
    <w:multiLevelType w:val="hybridMultilevel"/>
    <w:tmpl w:val="CEC60D04"/>
    <w:lvl w:ilvl="0" w:tplc="45C06862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D45DDC"/>
    <w:multiLevelType w:val="hybridMultilevel"/>
    <w:tmpl w:val="0E18130C"/>
    <w:lvl w:ilvl="0" w:tplc="19449818">
      <w:start w:val="1"/>
      <w:numFmt w:val="decimal"/>
      <w:lvlText w:val="6.%1."/>
      <w:lvlJc w:val="left"/>
      <w:pPr>
        <w:ind w:left="579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299" w:hanging="360"/>
      </w:pPr>
    </w:lvl>
    <w:lvl w:ilvl="2" w:tplc="1C09001B" w:tentative="1">
      <w:start w:val="1"/>
      <w:numFmt w:val="lowerRoman"/>
      <w:lvlText w:val="%3."/>
      <w:lvlJc w:val="right"/>
      <w:pPr>
        <w:ind w:left="2019" w:hanging="180"/>
      </w:pPr>
    </w:lvl>
    <w:lvl w:ilvl="3" w:tplc="1C09000F" w:tentative="1">
      <w:start w:val="1"/>
      <w:numFmt w:val="decimal"/>
      <w:lvlText w:val="%4."/>
      <w:lvlJc w:val="left"/>
      <w:pPr>
        <w:ind w:left="2739" w:hanging="360"/>
      </w:pPr>
    </w:lvl>
    <w:lvl w:ilvl="4" w:tplc="1C090019" w:tentative="1">
      <w:start w:val="1"/>
      <w:numFmt w:val="lowerLetter"/>
      <w:lvlText w:val="%5."/>
      <w:lvlJc w:val="left"/>
      <w:pPr>
        <w:ind w:left="3459" w:hanging="360"/>
      </w:pPr>
    </w:lvl>
    <w:lvl w:ilvl="5" w:tplc="1C09001B" w:tentative="1">
      <w:start w:val="1"/>
      <w:numFmt w:val="lowerRoman"/>
      <w:lvlText w:val="%6."/>
      <w:lvlJc w:val="right"/>
      <w:pPr>
        <w:ind w:left="4179" w:hanging="180"/>
      </w:pPr>
    </w:lvl>
    <w:lvl w:ilvl="6" w:tplc="1C09000F" w:tentative="1">
      <w:start w:val="1"/>
      <w:numFmt w:val="decimal"/>
      <w:lvlText w:val="%7."/>
      <w:lvlJc w:val="left"/>
      <w:pPr>
        <w:ind w:left="4899" w:hanging="360"/>
      </w:pPr>
    </w:lvl>
    <w:lvl w:ilvl="7" w:tplc="1C090019" w:tentative="1">
      <w:start w:val="1"/>
      <w:numFmt w:val="lowerLetter"/>
      <w:lvlText w:val="%8."/>
      <w:lvlJc w:val="left"/>
      <w:pPr>
        <w:ind w:left="5619" w:hanging="360"/>
      </w:pPr>
    </w:lvl>
    <w:lvl w:ilvl="8" w:tplc="1C0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0" w15:restartNumberingAfterBreak="0">
    <w:nsid w:val="47F9591C"/>
    <w:multiLevelType w:val="hybridMultilevel"/>
    <w:tmpl w:val="AD203B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16ACF"/>
    <w:multiLevelType w:val="hybridMultilevel"/>
    <w:tmpl w:val="1E2AA414"/>
    <w:lvl w:ilvl="0" w:tplc="16169F66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0151"/>
    <w:multiLevelType w:val="hybridMultilevel"/>
    <w:tmpl w:val="38BC03CE"/>
    <w:lvl w:ilvl="0" w:tplc="0C08D914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920526"/>
    <w:multiLevelType w:val="hybridMultilevel"/>
    <w:tmpl w:val="84BA49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645A6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F0F76"/>
    <w:multiLevelType w:val="hybridMultilevel"/>
    <w:tmpl w:val="C706D0C8"/>
    <w:lvl w:ilvl="0" w:tplc="8BAA710E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AD6285"/>
    <w:multiLevelType w:val="hybridMultilevel"/>
    <w:tmpl w:val="F3D2765A"/>
    <w:lvl w:ilvl="0" w:tplc="DEB45A4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046441"/>
    <w:multiLevelType w:val="hybridMultilevel"/>
    <w:tmpl w:val="C2FAABE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0C6FAF"/>
    <w:multiLevelType w:val="hybridMultilevel"/>
    <w:tmpl w:val="64628AA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2125A3"/>
    <w:multiLevelType w:val="hybridMultilevel"/>
    <w:tmpl w:val="2744D4FE"/>
    <w:lvl w:ilvl="0" w:tplc="1C090017">
      <w:start w:val="1"/>
      <w:numFmt w:val="lowerLetter"/>
      <w:lvlText w:val="%1)"/>
      <w:lvlJc w:val="left"/>
      <w:pPr>
        <w:ind w:left="1146" w:hanging="360"/>
      </w:p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9A63905"/>
    <w:multiLevelType w:val="hybridMultilevel"/>
    <w:tmpl w:val="EE56FC06"/>
    <w:lvl w:ilvl="0" w:tplc="9F7278AC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B66D0"/>
    <w:multiLevelType w:val="hybridMultilevel"/>
    <w:tmpl w:val="002E447A"/>
    <w:lvl w:ilvl="0" w:tplc="5D66849C">
      <w:start w:val="1"/>
      <w:numFmt w:val="decimal"/>
      <w:lvlText w:val="5.%1."/>
      <w:lvlJc w:val="left"/>
      <w:pPr>
        <w:ind w:left="360" w:hanging="360"/>
      </w:pPr>
      <w:rPr>
        <w:rFonts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CD1C60"/>
    <w:multiLevelType w:val="hybridMultilevel"/>
    <w:tmpl w:val="8640AF14"/>
    <w:lvl w:ilvl="0" w:tplc="1C090019">
      <w:start w:val="1"/>
      <w:numFmt w:val="lowerLetter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EB4510"/>
    <w:multiLevelType w:val="hybridMultilevel"/>
    <w:tmpl w:val="9542922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C7464D"/>
    <w:multiLevelType w:val="hybridMultilevel"/>
    <w:tmpl w:val="0CF69968"/>
    <w:lvl w:ilvl="0" w:tplc="2A44FE0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727329">
    <w:abstractNumId w:val="1"/>
  </w:num>
  <w:num w:numId="2" w16cid:durableId="971978656">
    <w:abstractNumId w:val="26"/>
  </w:num>
  <w:num w:numId="3" w16cid:durableId="1455559745">
    <w:abstractNumId w:val="15"/>
  </w:num>
  <w:num w:numId="4" w16cid:durableId="1929078824">
    <w:abstractNumId w:val="5"/>
  </w:num>
  <w:num w:numId="5" w16cid:durableId="2061704106">
    <w:abstractNumId w:val="32"/>
  </w:num>
  <w:num w:numId="6" w16cid:durableId="1811054334">
    <w:abstractNumId w:val="23"/>
  </w:num>
  <w:num w:numId="7" w16cid:durableId="1359234697">
    <w:abstractNumId w:val="16"/>
  </w:num>
  <w:num w:numId="8" w16cid:durableId="1639606072">
    <w:abstractNumId w:val="11"/>
  </w:num>
  <w:num w:numId="9" w16cid:durableId="1326594367">
    <w:abstractNumId w:val="30"/>
  </w:num>
  <w:num w:numId="10" w16cid:durableId="1624922009">
    <w:abstractNumId w:val="19"/>
  </w:num>
  <w:num w:numId="11" w16cid:durableId="703097828">
    <w:abstractNumId w:val="28"/>
  </w:num>
  <w:num w:numId="12" w16cid:durableId="1180463137">
    <w:abstractNumId w:val="13"/>
  </w:num>
  <w:num w:numId="13" w16cid:durableId="1918005992">
    <w:abstractNumId w:val="25"/>
  </w:num>
  <w:num w:numId="14" w16cid:durableId="1913463759">
    <w:abstractNumId w:val="31"/>
  </w:num>
  <w:num w:numId="15" w16cid:durableId="1753697203">
    <w:abstractNumId w:val="29"/>
  </w:num>
  <w:num w:numId="16" w16cid:durableId="88350443">
    <w:abstractNumId w:val="22"/>
  </w:num>
  <w:num w:numId="17" w16cid:durableId="1766993157">
    <w:abstractNumId w:val="0"/>
  </w:num>
  <w:num w:numId="18" w16cid:durableId="344018778">
    <w:abstractNumId w:val="4"/>
  </w:num>
  <w:num w:numId="19" w16cid:durableId="1486584339">
    <w:abstractNumId w:val="24"/>
  </w:num>
  <w:num w:numId="20" w16cid:durableId="1835224173">
    <w:abstractNumId w:val="8"/>
  </w:num>
  <w:num w:numId="21" w16cid:durableId="1396781020">
    <w:abstractNumId w:val="17"/>
  </w:num>
  <w:num w:numId="22" w16cid:durableId="1463766741">
    <w:abstractNumId w:val="7"/>
  </w:num>
  <w:num w:numId="23" w16cid:durableId="2137022994">
    <w:abstractNumId w:val="21"/>
  </w:num>
  <w:num w:numId="24" w16cid:durableId="1458795875">
    <w:abstractNumId w:val="2"/>
  </w:num>
  <w:num w:numId="25" w16cid:durableId="1289240454">
    <w:abstractNumId w:val="27"/>
  </w:num>
  <w:num w:numId="26" w16cid:durableId="2053456708">
    <w:abstractNumId w:val="12"/>
  </w:num>
  <w:num w:numId="27" w16cid:durableId="222066484">
    <w:abstractNumId w:val="10"/>
  </w:num>
  <w:num w:numId="28" w16cid:durableId="714894348">
    <w:abstractNumId w:val="6"/>
  </w:num>
  <w:num w:numId="29" w16cid:durableId="1917129222">
    <w:abstractNumId w:val="14"/>
  </w:num>
  <w:num w:numId="30" w16cid:durableId="261381112">
    <w:abstractNumId w:val="3"/>
  </w:num>
  <w:num w:numId="31" w16cid:durableId="1241714509">
    <w:abstractNumId w:val="33"/>
  </w:num>
  <w:num w:numId="32" w16cid:durableId="396898317">
    <w:abstractNumId w:val="9"/>
  </w:num>
  <w:num w:numId="33" w16cid:durableId="343169650">
    <w:abstractNumId w:val="18"/>
  </w:num>
  <w:num w:numId="34" w16cid:durableId="91154244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4E"/>
    <w:rsid w:val="000000F3"/>
    <w:rsid w:val="000029F7"/>
    <w:rsid w:val="0001282D"/>
    <w:rsid w:val="000224F5"/>
    <w:rsid w:val="00031A16"/>
    <w:rsid w:val="00034539"/>
    <w:rsid w:val="00045F54"/>
    <w:rsid w:val="00046756"/>
    <w:rsid w:val="000619A2"/>
    <w:rsid w:val="0007016A"/>
    <w:rsid w:val="00075546"/>
    <w:rsid w:val="000842C4"/>
    <w:rsid w:val="000A3492"/>
    <w:rsid w:val="000B3A54"/>
    <w:rsid w:val="000D0623"/>
    <w:rsid w:val="000D2C0B"/>
    <w:rsid w:val="000E5470"/>
    <w:rsid w:val="000F25DC"/>
    <w:rsid w:val="000F3FF4"/>
    <w:rsid w:val="000F4BA1"/>
    <w:rsid w:val="00101C1E"/>
    <w:rsid w:val="00137CAF"/>
    <w:rsid w:val="00154676"/>
    <w:rsid w:val="00155240"/>
    <w:rsid w:val="0017029A"/>
    <w:rsid w:val="00190E84"/>
    <w:rsid w:val="00194AC1"/>
    <w:rsid w:val="0019676B"/>
    <w:rsid w:val="001B1D55"/>
    <w:rsid w:val="001B32AD"/>
    <w:rsid w:val="001B678A"/>
    <w:rsid w:val="001B6951"/>
    <w:rsid w:val="001C6F07"/>
    <w:rsid w:val="001D3AA0"/>
    <w:rsid w:val="001E5973"/>
    <w:rsid w:val="001F0DA9"/>
    <w:rsid w:val="001F44D0"/>
    <w:rsid w:val="002007E5"/>
    <w:rsid w:val="002108C3"/>
    <w:rsid w:val="00220693"/>
    <w:rsid w:val="00230B60"/>
    <w:rsid w:val="002526B1"/>
    <w:rsid w:val="00271C31"/>
    <w:rsid w:val="00273B65"/>
    <w:rsid w:val="00274C4D"/>
    <w:rsid w:val="00280453"/>
    <w:rsid w:val="002809AF"/>
    <w:rsid w:val="00284D77"/>
    <w:rsid w:val="002A0FA8"/>
    <w:rsid w:val="002B3B86"/>
    <w:rsid w:val="002B49EA"/>
    <w:rsid w:val="002D24B9"/>
    <w:rsid w:val="002E59CC"/>
    <w:rsid w:val="002F3DB3"/>
    <w:rsid w:val="002F3E0B"/>
    <w:rsid w:val="00302F12"/>
    <w:rsid w:val="00306F02"/>
    <w:rsid w:val="00317B9C"/>
    <w:rsid w:val="003242DB"/>
    <w:rsid w:val="00335F54"/>
    <w:rsid w:val="003547BA"/>
    <w:rsid w:val="00355395"/>
    <w:rsid w:val="00367C48"/>
    <w:rsid w:val="00383F72"/>
    <w:rsid w:val="00384B0B"/>
    <w:rsid w:val="003859D0"/>
    <w:rsid w:val="003A229A"/>
    <w:rsid w:val="003B49C8"/>
    <w:rsid w:val="003C03D8"/>
    <w:rsid w:val="003C1AC9"/>
    <w:rsid w:val="003D52DD"/>
    <w:rsid w:val="003E1D66"/>
    <w:rsid w:val="003F282D"/>
    <w:rsid w:val="003F28F5"/>
    <w:rsid w:val="00416CE9"/>
    <w:rsid w:val="00423F9B"/>
    <w:rsid w:val="0044420A"/>
    <w:rsid w:val="00444FBF"/>
    <w:rsid w:val="00457CA5"/>
    <w:rsid w:val="00476F12"/>
    <w:rsid w:val="004973EF"/>
    <w:rsid w:val="004D21B7"/>
    <w:rsid w:val="004D480D"/>
    <w:rsid w:val="004E3856"/>
    <w:rsid w:val="004F61DC"/>
    <w:rsid w:val="00502028"/>
    <w:rsid w:val="005155E7"/>
    <w:rsid w:val="00515DDB"/>
    <w:rsid w:val="005219E5"/>
    <w:rsid w:val="00540B3C"/>
    <w:rsid w:val="0055078B"/>
    <w:rsid w:val="0057137D"/>
    <w:rsid w:val="00574034"/>
    <w:rsid w:val="0059006B"/>
    <w:rsid w:val="005C79EB"/>
    <w:rsid w:val="005D0C89"/>
    <w:rsid w:val="005E5AA4"/>
    <w:rsid w:val="005F2606"/>
    <w:rsid w:val="005F414A"/>
    <w:rsid w:val="00612292"/>
    <w:rsid w:val="00614750"/>
    <w:rsid w:val="006230DF"/>
    <w:rsid w:val="00626155"/>
    <w:rsid w:val="00626E9B"/>
    <w:rsid w:val="006539D7"/>
    <w:rsid w:val="00653D57"/>
    <w:rsid w:val="00660C54"/>
    <w:rsid w:val="00670649"/>
    <w:rsid w:val="006745F6"/>
    <w:rsid w:val="006765B2"/>
    <w:rsid w:val="00684309"/>
    <w:rsid w:val="00686B20"/>
    <w:rsid w:val="00695B70"/>
    <w:rsid w:val="006B5278"/>
    <w:rsid w:val="006C42C3"/>
    <w:rsid w:val="006D2A73"/>
    <w:rsid w:val="006D4C9D"/>
    <w:rsid w:val="006D582B"/>
    <w:rsid w:val="006E7DA4"/>
    <w:rsid w:val="006F302F"/>
    <w:rsid w:val="006F5B7D"/>
    <w:rsid w:val="007032C0"/>
    <w:rsid w:val="00704C46"/>
    <w:rsid w:val="00714262"/>
    <w:rsid w:val="00722F0C"/>
    <w:rsid w:val="00730531"/>
    <w:rsid w:val="007354A1"/>
    <w:rsid w:val="00737E77"/>
    <w:rsid w:val="00743C81"/>
    <w:rsid w:val="00752D91"/>
    <w:rsid w:val="00770197"/>
    <w:rsid w:val="0077603D"/>
    <w:rsid w:val="00791ED0"/>
    <w:rsid w:val="00794440"/>
    <w:rsid w:val="00796FB9"/>
    <w:rsid w:val="007B1C71"/>
    <w:rsid w:val="007B260E"/>
    <w:rsid w:val="007B40E1"/>
    <w:rsid w:val="007B5B29"/>
    <w:rsid w:val="007B773D"/>
    <w:rsid w:val="007C0579"/>
    <w:rsid w:val="007C0C9D"/>
    <w:rsid w:val="007C1E27"/>
    <w:rsid w:val="007D4B8E"/>
    <w:rsid w:val="007F7A76"/>
    <w:rsid w:val="00800114"/>
    <w:rsid w:val="008009CA"/>
    <w:rsid w:val="00802405"/>
    <w:rsid w:val="00810F4E"/>
    <w:rsid w:val="00823F36"/>
    <w:rsid w:val="0082483E"/>
    <w:rsid w:val="008332EB"/>
    <w:rsid w:val="00853A67"/>
    <w:rsid w:val="008710DA"/>
    <w:rsid w:val="0087514D"/>
    <w:rsid w:val="00877791"/>
    <w:rsid w:val="008900DE"/>
    <w:rsid w:val="00896EC5"/>
    <w:rsid w:val="00897D85"/>
    <w:rsid w:val="008A17EA"/>
    <w:rsid w:val="008A1C07"/>
    <w:rsid w:val="008A2CA7"/>
    <w:rsid w:val="008B4E01"/>
    <w:rsid w:val="008C4B3F"/>
    <w:rsid w:val="008E3BBE"/>
    <w:rsid w:val="008E6AF9"/>
    <w:rsid w:val="008F1A6D"/>
    <w:rsid w:val="008F6418"/>
    <w:rsid w:val="008F751F"/>
    <w:rsid w:val="00905B63"/>
    <w:rsid w:val="009229C9"/>
    <w:rsid w:val="00926EA3"/>
    <w:rsid w:val="0093081C"/>
    <w:rsid w:val="00930C22"/>
    <w:rsid w:val="0093168D"/>
    <w:rsid w:val="00932DEE"/>
    <w:rsid w:val="009444BD"/>
    <w:rsid w:val="00951144"/>
    <w:rsid w:val="009518DE"/>
    <w:rsid w:val="00961F84"/>
    <w:rsid w:val="009642CF"/>
    <w:rsid w:val="00967DB0"/>
    <w:rsid w:val="00977B10"/>
    <w:rsid w:val="0098005A"/>
    <w:rsid w:val="00980926"/>
    <w:rsid w:val="00987BB7"/>
    <w:rsid w:val="009A6B42"/>
    <w:rsid w:val="009B0E1B"/>
    <w:rsid w:val="009B1B96"/>
    <w:rsid w:val="009B2F1C"/>
    <w:rsid w:val="009B3B2A"/>
    <w:rsid w:val="009B6E86"/>
    <w:rsid w:val="009C02FB"/>
    <w:rsid w:val="009D237D"/>
    <w:rsid w:val="009D3EF0"/>
    <w:rsid w:val="009D5A60"/>
    <w:rsid w:val="009D7184"/>
    <w:rsid w:val="00A04DDD"/>
    <w:rsid w:val="00A113C5"/>
    <w:rsid w:val="00A125BE"/>
    <w:rsid w:val="00A502D8"/>
    <w:rsid w:val="00A60105"/>
    <w:rsid w:val="00A60656"/>
    <w:rsid w:val="00A65855"/>
    <w:rsid w:val="00A73483"/>
    <w:rsid w:val="00A7407A"/>
    <w:rsid w:val="00A74A4C"/>
    <w:rsid w:val="00A821A4"/>
    <w:rsid w:val="00AA427A"/>
    <w:rsid w:val="00AA7E2A"/>
    <w:rsid w:val="00AB05EC"/>
    <w:rsid w:val="00AB521C"/>
    <w:rsid w:val="00AC69A8"/>
    <w:rsid w:val="00AD130E"/>
    <w:rsid w:val="00AD2231"/>
    <w:rsid w:val="00AE63C9"/>
    <w:rsid w:val="00AE6F3C"/>
    <w:rsid w:val="00AF1379"/>
    <w:rsid w:val="00AF3980"/>
    <w:rsid w:val="00B0386E"/>
    <w:rsid w:val="00B412EE"/>
    <w:rsid w:val="00B53DD7"/>
    <w:rsid w:val="00B661E8"/>
    <w:rsid w:val="00B97419"/>
    <w:rsid w:val="00BA2D6E"/>
    <w:rsid w:val="00BA5003"/>
    <w:rsid w:val="00BA6B5F"/>
    <w:rsid w:val="00BD2D88"/>
    <w:rsid w:val="00BD3544"/>
    <w:rsid w:val="00BD4DCE"/>
    <w:rsid w:val="00C01DB9"/>
    <w:rsid w:val="00C07900"/>
    <w:rsid w:val="00C237A6"/>
    <w:rsid w:val="00C23F1E"/>
    <w:rsid w:val="00C378D9"/>
    <w:rsid w:val="00C41734"/>
    <w:rsid w:val="00C510D6"/>
    <w:rsid w:val="00C51FDA"/>
    <w:rsid w:val="00C54D09"/>
    <w:rsid w:val="00C56B7F"/>
    <w:rsid w:val="00C62D68"/>
    <w:rsid w:val="00C62E5A"/>
    <w:rsid w:val="00C70671"/>
    <w:rsid w:val="00C826CE"/>
    <w:rsid w:val="00C864F9"/>
    <w:rsid w:val="00C91D85"/>
    <w:rsid w:val="00C957E7"/>
    <w:rsid w:val="00CD6463"/>
    <w:rsid w:val="00CE2F61"/>
    <w:rsid w:val="00CE4096"/>
    <w:rsid w:val="00CE4AA9"/>
    <w:rsid w:val="00CF0FBC"/>
    <w:rsid w:val="00CF490C"/>
    <w:rsid w:val="00D32CAC"/>
    <w:rsid w:val="00D474B6"/>
    <w:rsid w:val="00D50B27"/>
    <w:rsid w:val="00D51FCB"/>
    <w:rsid w:val="00D548C0"/>
    <w:rsid w:val="00D83836"/>
    <w:rsid w:val="00D86D53"/>
    <w:rsid w:val="00D91505"/>
    <w:rsid w:val="00D932B9"/>
    <w:rsid w:val="00DA5B20"/>
    <w:rsid w:val="00DB3AB9"/>
    <w:rsid w:val="00DB7389"/>
    <w:rsid w:val="00DB7C33"/>
    <w:rsid w:val="00DC4460"/>
    <w:rsid w:val="00DD5631"/>
    <w:rsid w:val="00DF1371"/>
    <w:rsid w:val="00E2032E"/>
    <w:rsid w:val="00E206BF"/>
    <w:rsid w:val="00E30B78"/>
    <w:rsid w:val="00E40077"/>
    <w:rsid w:val="00E406F1"/>
    <w:rsid w:val="00E46374"/>
    <w:rsid w:val="00E577C7"/>
    <w:rsid w:val="00E66366"/>
    <w:rsid w:val="00E815BB"/>
    <w:rsid w:val="00E85D4A"/>
    <w:rsid w:val="00E935B8"/>
    <w:rsid w:val="00E94C33"/>
    <w:rsid w:val="00E9549E"/>
    <w:rsid w:val="00E9567F"/>
    <w:rsid w:val="00EA4550"/>
    <w:rsid w:val="00EB6038"/>
    <w:rsid w:val="00EB7207"/>
    <w:rsid w:val="00EC0162"/>
    <w:rsid w:val="00EC0E19"/>
    <w:rsid w:val="00EC6803"/>
    <w:rsid w:val="00ED16F5"/>
    <w:rsid w:val="00ED376C"/>
    <w:rsid w:val="00ED6E9E"/>
    <w:rsid w:val="00EE107B"/>
    <w:rsid w:val="00EE40AF"/>
    <w:rsid w:val="00EE5E7D"/>
    <w:rsid w:val="00EE7FA3"/>
    <w:rsid w:val="00EF124A"/>
    <w:rsid w:val="00EF6E07"/>
    <w:rsid w:val="00EF6EEB"/>
    <w:rsid w:val="00F1600A"/>
    <w:rsid w:val="00F32646"/>
    <w:rsid w:val="00F32D06"/>
    <w:rsid w:val="00F37D29"/>
    <w:rsid w:val="00F50580"/>
    <w:rsid w:val="00F73BC3"/>
    <w:rsid w:val="00F82E9F"/>
    <w:rsid w:val="00F914E3"/>
    <w:rsid w:val="00FA6AD9"/>
    <w:rsid w:val="00FC7BBC"/>
    <w:rsid w:val="00FE0A4D"/>
    <w:rsid w:val="00FF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F1D71E"/>
  <w15:docId w15:val="{ADFE0236-15D5-4D7C-82DD-E8B71584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3C5"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qFormat/>
    <w:rsid w:val="00A113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A113C5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13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13C5"/>
    <w:pPr>
      <w:tabs>
        <w:tab w:val="center" w:pos="4320"/>
        <w:tab w:val="right" w:pos="8640"/>
      </w:tabs>
    </w:pPr>
  </w:style>
  <w:style w:type="paragraph" w:customStyle="1" w:styleId="1AutoList1">
    <w:name w:val="1AutoList1"/>
    <w:rsid w:val="00A113C5"/>
    <w:pPr>
      <w:tabs>
        <w:tab w:val="left" w:pos="720"/>
      </w:tabs>
      <w:autoSpaceDE w:val="0"/>
      <w:autoSpaceDN w:val="0"/>
      <w:adjustRightInd w:val="0"/>
      <w:ind w:left="720" w:hanging="720"/>
    </w:pPr>
    <w:rPr>
      <w:rFonts w:ascii="Arial Rounded MT" w:hAnsi="Arial Rounded MT"/>
      <w:b/>
      <w:bCs/>
      <w:szCs w:val="24"/>
      <w:lang w:eastAsia="en-US"/>
    </w:rPr>
  </w:style>
  <w:style w:type="paragraph" w:styleId="BodyText">
    <w:name w:val="Body Text"/>
    <w:basedOn w:val="Normal"/>
    <w:rsid w:val="00A113C5"/>
    <w:pPr>
      <w:jc w:val="center"/>
    </w:pPr>
    <w:rPr>
      <w:rFonts w:ascii="Arial" w:hAnsi="Arial" w:cs="Arial"/>
      <w:b/>
      <w:bCs/>
      <w:sz w:val="28"/>
      <w:szCs w:val="40"/>
    </w:rPr>
  </w:style>
  <w:style w:type="paragraph" w:styleId="HTMLPreformatted">
    <w:name w:val="HTML Preformatted"/>
    <w:basedOn w:val="Normal"/>
    <w:rsid w:val="00A1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en-GB"/>
    </w:rPr>
  </w:style>
  <w:style w:type="character" w:styleId="HTMLTypewriter">
    <w:name w:val="HTML Typewriter"/>
    <w:rsid w:val="00A113C5"/>
    <w:rPr>
      <w:rFonts w:ascii="Arial Unicode MS" w:eastAsia="Arial Unicode MS" w:hAnsi="Arial Unicode MS" w:cs="Arial Unicode MS"/>
      <w:sz w:val="20"/>
      <w:szCs w:val="20"/>
    </w:rPr>
  </w:style>
  <w:style w:type="table" w:styleId="TableGrid">
    <w:name w:val="Table Grid"/>
    <w:basedOn w:val="TableNormal"/>
    <w:rsid w:val="00AE6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6418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1,PL_Bullet Level 1"/>
    <w:basedOn w:val="Normal"/>
    <w:link w:val="ListParagraphChar"/>
    <w:uiPriority w:val="34"/>
    <w:qFormat/>
    <w:rsid w:val="008009CA"/>
    <w:pPr>
      <w:ind w:left="720"/>
      <w:contextualSpacing/>
    </w:pPr>
  </w:style>
  <w:style w:type="character" w:styleId="Hyperlink">
    <w:name w:val="Hyperlink"/>
    <w:basedOn w:val="DefaultParagraphFont"/>
    <w:rsid w:val="00770197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B260E"/>
    <w:rPr>
      <w:sz w:val="24"/>
      <w:szCs w:val="24"/>
      <w:lang w:val="en-US" w:eastAsia="en-US"/>
    </w:rPr>
  </w:style>
  <w:style w:type="paragraph" w:customStyle="1" w:styleId="Default">
    <w:name w:val="Default"/>
    <w:rsid w:val="009511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1 Char,PL_Bullet Level 1 Char"/>
    <w:basedOn w:val="DefaultParagraphFont"/>
    <w:link w:val="ListParagraph"/>
    <w:uiPriority w:val="34"/>
    <w:locked/>
    <w:rsid w:val="00EF6E0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14CA8-7F81-401B-80E9-6CE3D642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Reference:</vt:lpstr>
    </vt:vector>
  </TitlesOfParts>
  <Company>Home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Reference:</dc:title>
  <dc:creator>Jerome</dc:creator>
  <cp:lastModifiedBy>Nasiphi Jaxa</cp:lastModifiedBy>
  <cp:revision>2</cp:revision>
  <cp:lastPrinted>2020-10-15T07:10:00Z</cp:lastPrinted>
  <dcterms:created xsi:type="dcterms:W3CDTF">2023-11-14T13:06:00Z</dcterms:created>
  <dcterms:modified xsi:type="dcterms:W3CDTF">2023-11-14T13:06:00Z</dcterms:modified>
</cp:coreProperties>
</file>